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EA2" w:rsidRDefault="00783C1F" w:rsidP="00783C1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Практическая работа № 3.</w:t>
      </w:r>
    </w:p>
    <w:p w:rsidR="00783C1F" w:rsidRDefault="00783C1F" w:rsidP="00783C1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Тема: Обеспечение финансовой безопасности РФ.</w:t>
      </w:r>
    </w:p>
    <w:p w:rsidR="00783C1F" w:rsidRDefault="00783C1F" w:rsidP="00783C1F">
      <w:pPr>
        <w:spacing w:after="0" w:line="36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Финансовая безопасность - </w:t>
      </w:r>
      <w:r w:rsidRPr="00783C1F">
        <w:rPr>
          <w:rFonts w:ascii="Times New Roman" w:hAnsi="Times New Roman" w:cs="Times New Roman"/>
          <w:sz w:val="24"/>
          <w:szCs w:val="24"/>
        </w:rPr>
        <w:t xml:space="preserve"> состояние финансовых отношений, при котором создаются приемлемые условия и необходимые ресурсы для расширенного воспроизводства, экономического роста и роста благосостояния населения, стабильности, сохранения целостности и единства финансовой системы государства (включая денежную, бюджетную, кредитную, налоговую и валютные системы), для успешного противостояния внутренним и внешним угрозам России в финансовой сфере.</w:t>
      </w:r>
      <w:proofErr w:type="gramEnd"/>
    </w:p>
    <w:p w:rsidR="00783C1F" w:rsidRDefault="00783C1F" w:rsidP="00783C1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Таблица 3.1.</w:t>
      </w:r>
    </w:p>
    <w:tbl>
      <w:tblPr>
        <w:tblStyle w:val="a3"/>
        <w:tblW w:w="0" w:type="auto"/>
        <w:tblLook w:val="04A0" w:firstRow="1" w:lastRow="0" w:firstColumn="1" w:lastColumn="0" w:noHBand="0" w:noVBand="1"/>
      </w:tblPr>
      <w:tblGrid>
        <w:gridCol w:w="2462"/>
        <w:gridCol w:w="2464"/>
        <w:gridCol w:w="2464"/>
        <w:gridCol w:w="2464"/>
      </w:tblGrid>
      <w:tr w:rsidR="00783C1F" w:rsidTr="00622B8E">
        <w:tc>
          <w:tcPr>
            <w:tcW w:w="2462" w:type="dxa"/>
            <w:vAlign w:val="center"/>
          </w:tcPr>
          <w:p w:rsidR="00783C1F" w:rsidRPr="00622B8E" w:rsidRDefault="00783C1F" w:rsidP="00622B8E">
            <w:pPr>
              <w:jc w:val="center"/>
              <w:rPr>
                <w:rFonts w:ascii="Times New Roman" w:hAnsi="Times New Roman" w:cs="Times New Roman"/>
                <w:szCs w:val="24"/>
              </w:rPr>
            </w:pPr>
            <w:r w:rsidRPr="00622B8E">
              <w:rPr>
                <w:rFonts w:ascii="Times New Roman" w:hAnsi="Times New Roman" w:cs="Times New Roman"/>
                <w:szCs w:val="24"/>
              </w:rPr>
              <w:t>Период</w:t>
            </w:r>
          </w:p>
        </w:tc>
        <w:tc>
          <w:tcPr>
            <w:tcW w:w="2464" w:type="dxa"/>
            <w:vAlign w:val="center"/>
          </w:tcPr>
          <w:p w:rsidR="00783C1F" w:rsidRPr="00622B8E" w:rsidRDefault="00783C1F" w:rsidP="00622B8E">
            <w:pPr>
              <w:jc w:val="center"/>
              <w:rPr>
                <w:rFonts w:ascii="Times New Roman" w:hAnsi="Times New Roman" w:cs="Times New Roman"/>
                <w:szCs w:val="24"/>
              </w:rPr>
            </w:pPr>
            <w:r w:rsidRPr="00622B8E">
              <w:rPr>
                <w:rFonts w:ascii="Times New Roman" w:hAnsi="Times New Roman" w:cs="Times New Roman"/>
                <w:szCs w:val="24"/>
              </w:rPr>
              <w:t>Среднегодовое</w:t>
            </w:r>
            <w:r w:rsidR="00622B8E" w:rsidRPr="00622B8E">
              <w:rPr>
                <w:rFonts w:ascii="Times New Roman" w:hAnsi="Times New Roman" w:cs="Times New Roman"/>
                <w:szCs w:val="24"/>
              </w:rPr>
              <w:t xml:space="preserve"> значение показателя инфляции,%</w:t>
            </w:r>
          </w:p>
        </w:tc>
        <w:tc>
          <w:tcPr>
            <w:tcW w:w="2464" w:type="dxa"/>
            <w:vAlign w:val="center"/>
          </w:tcPr>
          <w:p w:rsidR="00783C1F" w:rsidRPr="00622B8E" w:rsidRDefault="00622B8E" w:rsidP="00622B8E">
            <w:pPr>
              <w:jc w:val="center"/>
              <w:rPr>
                <w:rFonts w:ascii="Times New Roman" w:hAnsi="Times New Roman" w:cs="Times New Roman"/>
                <w:szCs w:val="24"/>
              </w:rPr>
            </w:pPr>
            <w:r>
              <w:rPr>
                <w:rFonts w:ascii="Times New Roman" w:hAnsi="Times New Roman" w:cs="Times New Roman"/>
                <w:szCs w:val="24"/>
              </w:rPr>
              <w:t>Среднее значение ставки рефинансирования, %</w:t>
            </w:r>
          </w:p>
        </w:tc>
        <w:tc>
          <w:tcPr>
            <w:tcW w:w="2464" w:type="dxa"/>
            <w:vAlign w:val="center"/>
          </w:tcPr>
          <w:p w:rsidR="00783C1F" w:rsidRPr="00622B8E" w:rsidRDefault="00622B8E" w:rsidP="00622B8E">
            <w:pPr>
              <w:jc w:val="center"/>
              <w:rPr>
                <w:rFonts w:ascii="Times New Roman" w:hAnsi="Times New Roman" w:cs="Times New Roman"/>
                <w:szCs w:val="24"/>
              </w:rPr>
            </w:pPr>
            <w:r>
              <w:rPr>
                <w:rFonts w:ascii="Times New Roman" w:hAnsi="Times New Roman" w:cs="Times New Roman"/>
                <w:szCs w:val="24"/>
              </w:rPr>
              <w:t>Средняя денежная масса, млрд. руб.</w:t>
            </w:r>
          </w:p>
        </w:tc>
      </w:tr>
      <w:tr w:rsidR="00783C1F" w:rsidTr="00622B8E">
        <w:tc>
          <w:tcPr>
            <w:tcW w:w="2462" w:type="dxa"/>
            <w:vAlign w:val="center"/>
          </w:tcPr>
          <w:p w:rsidR="00783C1F" w:rsidRPr="00622B8E" w:rsidRDefault="00622B8E" w:rsidP="00622B8E">
            <w:pPr>
              <w:jc w:val="center"/>
              <w:rPr>
                <w:rFonts w:ascii="Times New Roman" w:hAnsi="Times New Roman" w:cs="Times New Roman"/>
                <w:szCs w:val="24"/>
              </w:rPr>
            </w:pPr>
            <w:r>
              <w:rPr>
                <w:rFonts w:ascii="Times New Roman" w:hAnsi="Times New Roman" w:cs="Times New Roman"/>
                <w:szCs w:val="24"/>
              </w:rPr>
              <w:t>1 квартал 2017 г.</w:t>
            </w:r>
          </w:p>
        </w:tc>
        <w:tc>
          <w:tcPr>
            <w:tcW w:w="2464" w:type="dxa"/>
            <w:vAlign w:val="center"/>
          </w:tcPr>
          <w:p w:rsidR="00783C1F" w:rsidRPr="00622B8E" w:rsidRDefault="0065433B" w:rsidP="00622B8E">
            <w:pPr>
              <w:jc w:val="center"/>
              <w:rPr>
                <w:rFonts w:ascii="Times New Roman" w:hAnsi="Times New Roman" w:cs="Times New Roman"/>
                <w:szCs w:val="24"/>
              </w:rPr>
            </w:pPr>
            <w:r>
              <w:rPr>
                <w:rFonts w:ascii="Times New Roman" w:hAnsi="Times New Roman" w:cs="Times New Roman"/>
                <w:szCs w:val="24"/>
              </w:rPr>
              <w:t>0,97</w:t>
            </w:r>
          </w:p>
        </w:tc>
        <w:tc>
          <w:tcPr>
            <w:tcW w:w="2464" w:type="dxa"/>
            <w:vAlign w:val="center"/>
          </w:tcPr>
          <w:p w:rsidR="00783C1F" w:rsidRPr="00622B8E" w:rsidRDefault="0065433B" w:rsidP="00622B8E">
            <w:pPr>
              <w:jc w:val="center"/>
              <w:rPr>
                <w:rFonts w:ascii="Times New Roman" w:hAnsi="Times New Roman" w:cs="Times New Roman"/>
                <w:szCs w:val="24"/>
              </w:rPr>
            </w:pPr>
            <w:r>
              <w:rPr>
                <w:rFonts w:ascii="Times New Roman" w:hAnsi="Times New Roman" w:cs="Times New Roman"/>
                <w:szCs w:val="24"/>
              </w:rPr>
              <w:t>9,75</w:t>
            </w:r>
          </w:p>
        </w:tc>
        <w:tc>
          <w:tcPr>
            <w:tcW w:w="2464" w:type="dxa"/>
            <w:vAlign w:val="center"/>
          </w:tcPr>
          <w:p w:rsidR="00783C1F" w:rsidRPr="00622B8E" w:rsidRDefault="00D90A92" w:rsidP="00622B8E">
            <w:pPr>
              <w:jc w:val="center"/>
              <w:rPr>
                <w:rFonts w:ascii="Times New Roman" w:hAnsi="Times New Roman" w:cs="Times New Roman"/>
                <w:szCs w:val="24"/>
              </w:rPr>
            </w:pPr>
            <w:r>
              <w:rPr>
                <w:rFonts w:ascii="Times New Roman" w:hAnsi="Times New Roman" w:cs="Times New Roman"/>
                <w:szCs w:val="24"/>
              </w:rPr>
              <w:t>114 896</w:t>
            </w:r>
          </w:p>
        </w:tc>
      </w:tr>
      <w:tr w:rsidR="00783C1F" w:rsidTr="00622B8E">
        <w:tc>
          <w:tcPr>
            <w:tcW w:w="2462" w:type="dxa"/>
            <w:vAlign w:val="center"/>
          </w:tcPr>
          <w:p w:rsidR="00783C1F" w:rsidRPr="00622B8E" w:rsidRDefault="00622B8E" w:rsidP="00622B8E">
            <w:pPr>
              <w:jc w:val="center"/>
              <w:rPr>
                <w:rFonts w:ascii="Times New Roman" w:hAnsi="Times New Roman" w:cs="Times New Roman"/>
                <w:szCs w:val="24"/>
              </w:rPr>
            </w:pPr>
            <w:r>
              <w:rPr>
                <w:rFonts w:ascii="Times New Roman" w:hAnsi="Times New Roman" w:cs="Times New Roman"/>
                <w:szCs w:val="24"/>
              </w:rPr>
              <w:t>2 квартал 2017 г.</w:t>
            </w:r>
          </w:p>
        </w:tc>
        <w:tc>
          <w:tcPr>
            <w:tcW w:w="2464" w:type="dxa"/>
            <w:vAlign w:val="center"/>
          </w:tcPr>
          <w:p w:rsidR="00783C1F" w:rsidRPr="00622B8E" w:rsidRDefault="0065433B" w:rsidP="00622B8E">
            <w:pPr>
              <w:jc w:val="center"/>
              <w:rPr>
                <w:rFonts w:ascii="Times New Roman" w:hAnsi="Times New Roman" w:cs="Times New Roman"/>
                <w:szCs w:val="24"/>
              </w:rPr>
            </w:pPr>
            <w:r>
              <w:rPr>
                <w:rFonts w:ascii="Times New Roman" w:hAnsi="Times New Roman" w:cs="Times New Roman"/>
                <w:szCs w:val="24"/>
              </w:rPr>
              <w:t>1,32</w:t>
            </w:r>
          </w:p>
        </w:tc>
        <w:tc>
          <w:tcPr>
            <w:tcW w:w="2464" w:type="dxa"/>
            <w:vAlign w:val="center"/>
          </w:tcPr>
          <w:p w:rsidR="00783C1F" w:rsidRPr="00622B8E" w:rsidRDefault="0065433B" w:rsidP="00622B8E">
            <w:pPr>
              <w:jc w:val="center"/>
              <w:rPr>
                <w:rFonts w:ascii="Times New Roman" w:hAnsi="Times New Roman" w:cs="Times New Roman"/>
                <w:szCs w:val="24"/>
              </w:rPr>
            </w:pPr>
            <w:r>
              <w:rPr>
                <w:rFonts w:ascii="Times New Roman" w:hAnsi="Times New Roman" w:cs="Times New Roman"/>
                <w:szCs w:val="24"/>
              </w:rPr>
              <w:t>9,25</w:t>
            </w:r>
          </w:p>
        </w:tc>
        <w:tc>
          <w:tcPr>
            <w:tcW w:w="2464" w:type="dxa"/>
            <w:vAlign w:val="center"/>
          </w:tcPr>
          <w:p w:rsidR="00783C1F" w:rsidRPr="00622B8E" w:rsidRDefault="00D90A92" w:rsidP="00622B8E">
            <w:pPr>
              <w:jc w:val="center"/>
              <w:rPr>
                <w:rFonts w:ascii="Times New Roman" w:hAnsi="Times New Roman" w:cs="Times New Roman"/>
                <w:szCs w:val="24"/>
              </w:rPr>
            </w:pPr>
            <w:r>
              <w:rPr>
                <w:rFonts w:ascii="Times New Roman" w:hAnsi="Times New Roman" w:cs="Times New Roman"/>
                <w:szCs w:val="24"/>
              </w:rPr>
              <w:t>116 440</w:t>
            </w:r>
          </w:p>
        </w:tc>
      </w:tr>
      <w:tr w:rsidR="00783C1F" w:rsidTr="00622B8E">
        <w:tc>
          <w:tcPr>
            <w:tcW w:w="2462" w:type="dxa"/>
            <w:vAlign w:val="center"/>
          </w:tcPr>
          <w:p w:rsidR="00783C1F" w:rsidRPr="00622B8E" w:rsidRDefault="00622B8E" w:rsidP="00622B8E">
            <w:pPr>
              <w:jc w:val="center"/>
              <w:rPr>
                <w:rFonts w:ascii="Times New Roman" w:hAnsi="Times New Roman" w:cs="Times New Roman"/>
                <w:szCs w:val="24"/>
              </w:rPr>
            </w:pPr>
            <w:r>
              <w:rPr>
                <w:rFonts w:ascii="Times New Roman" w:hAnsi="Times New Roman" w:cs="Times New Roman"/>
                <w:szCs w:val="24"/>
              </w:rPr>
              <w:t>3 квартал 2017 г.</w:t>
            </w:r>
          </w:p>
        </w:tc>
        <w:tc>
          <w:tcPr>
            <w:tcW w:w="2464" w:type="dxa"/>
            <w:vAlign w:val="center"/>
          </w:tcPr>
          <w:p w:rsidR="00783C1F" w:rsidRPr="00622B8E" w:rsidRDefault="0065433B" w:rsidP="00622B8E">
            <w:pPr>
              <w:jc w:val="center"/>
              <w:rPr>
                <w:rFonts w:ascii="Times New Roman" w:hAnsi="Times New Roman" w:cs="Times New Roman"/>
                <w:szCs w:val="24"/>
              </w:rPr>
            </w:pPr>
            <w:r>
              <w:rPr>
                <w:rFonts w:ascii="Times New Roman" w:hAnsi="Times New Roman" w:cs="Times New Roman"/>
                <w:szCs w:val="24"/>
              </w:rPr>
              <w:t>- 0,62</w:t>
            </w:r>
          </w:p>
        </w:tc>
        <w:tc>
          <w:tcPr>
            <w:tcW w:w="2464" w:type="dxa"/>
            <w:vAlign w:val="center"/>
          </w:tcPr>
          <w:p w:rsidR="00783C1F" w:rsidRPr="00622B8E" w:rsidRDefault="0065433B" w:rsidP="00622B8E">
            <w:pPr>
              <w:jc w:val="center"/>
              <w:rPr>
                <w:rFonts w:ascii="Times New Roman" w:hAnsi="Times New Roman" w:cs="Times New Roman"/>
                <w:szCs w:val="24"/>
              </w:rPr>
            </w:pPr>
            <w:r>
              <w:rPr>
                <w:rFonts w:ascii="Times New Roman" w:hAnsi="Times New Roman" w:cs="Times New Roman"/>
                <w:szCs w:val="24"/>
              </w:rPr>
              <w:t>9,0</w:t>
            </w:r>
          </w:p>
        </w:tc>
        <w:tc>
          <w:tcPr>
            <w:tcW w:w="2464" w:type="dxa"/>
            <w:vAlign w:val="center"/>
          </w:tcPr>
          <w:p w:rsidR="00783C1F" w:rsidRPr="00622B8E" w:rsidRDefault="00D90A92" w:rsidP="00622B8E">
            <w:pPr>
              <w:jc w:val="center"/>
              <w:rPr>
                <w:rFonts w:ascii="Times New Roman" w:hAnsi="Times New Roman" w:cs="Times New Roman"/>
                <w:szCs w:val="24"/>
              </w:rPr>
            </w:pPr>
            <w:r>
              <w:rPr>
                <w:rFonts w:ascii="Times New Roman" w:hAnsi="Times New Roman" w:cs="Times New Roman"/>
                <w:szCs w:val="24"/>
              </w:rPr>
              <w:t>118 461</w:t>
            </w:r>
          </w:p>
        </w:tc>
      </w:tr>
      <w:tr w:rsidR="00783C1F" w:rsidTr="00622B8E">
        <w:tc>
          <w:tcPr>
            <w:tcW w:w="2462" w:type="dxa"/>
            <w:vAlign w:val="center"/>
          </w:tcPr>
          <w:p w:rsidR="00783C1F" w:rsidRPr="00622B8E" w:rsidRDefault="00622B8E" w:rsidP="00622B8E">
            <w:pPr>
              <w:jc w:val="center"/>
              <w:rPr>
                <w:rFonts w:ascii="Times New Roman" w:hAnsi="Times New Roman" w:cs="Times New Roman"/>
                <w:szCs w:val="24"/>
              </w:rPr>
            </w:pPr>
            <w:r>
              <w:rPr>
                <w:rFonts w:ascii="Times New Roman" w:hAnsi="Times New Roman" w:cs="Times New Roman"/>
                <w:szCs w:val="24"/>
              </w:rPr>
              <w:t>4 квартал 2017 г.</w:t>
            </w:r>
          </w:p>
        </w:tc>
        <w:tc>
          <w:tcPr>
            <w:tcW w:w="2464" w:type="dxa"/>
            <w:vAlign w:val="center"/>
          </w:tcPr>
          <w:p w:rsidR="00783C1F" w:rsidRPr="00622B8E" w:rsidRDefault="0065433B" w:rsidP="00622B8E">
            <w:pPr>
              <w:jc w:val="center"/>
              <w:rPr>
                <w:rFonts w:ascii="Times New Roman" w:hAnsi="Times New Roman" w:cs="Times New Roman"/>
                <w:szCs w:val="24"/>
              </w:rPr>
            </w:pPr>
            <w:r>
              <w:rPr>
                <w:rFonts w:ascii="Times New Roman" w:hAnsi="Times New Roman" w:cs="Times New Roman"/>
                <w:szCs w:val="24"/>
              </w:rPr>
              <w:t>0,69</w:t>
            </w:r>
          </w:p>
        </w:tc>
        <w:tc>
          <w:tcPr>
            <w:tcW w:w="2464" w:type="dxa"/>
            <w:vAlign w:val="center"/>
          </w:tcPr>
          <w:p w:rsidR="00783C1F" w:rsidRPr="00622B8E" w:rsidRDefault="0065433B" w:rsidP="00622B8E">
            <w:pPr>
              <w:jc w:val="center"/>
              <w:rPr>
                <w:rFonts w:ascii="Times New Roman" w:hAnsi="Times New Roman" w:cs="Times New Roman"/>
                <w:szCs w:val="24"/>
              </w:rPr>
            </w:pPr>
            <w:r>
              <w:rPr>
                <w:rFonts w:ascii="Times New Roman" w:hAnsi="Times New Roman" w:cs="Times New Roman"/>
                <w:szCs w:val="24"/>
              </w:rPr>
              <w:t>8,25</w:t>
            </w:r>
          </w:p>
        </w:tc>
        <w:tc>
          <w:tcPr>
            <w:tcW w:w="2464" w:type="dxa"/>
            <w:vAlign w:val="center"/>
          </w:tcPr>
          <w:p w:rsidR="00783C1F" w:rsidRPr="00622B8E" w:rsidRDefault="00D90A92" w:rsidP="00622B8E">
            <w:pPr>
              <w:jc w:val="center"/>
              <w:rPr>
                <w:rFonts w:ascii="Times New Roman" w:hAnsi="Times New Roman" w:cs="Times New Roman"/>
                <w:szCs w:val="24"/>
              </w:rPr>
            </w:pPr>
            <w:r>
              <w:rPr>
                <w:rFonts w:ascii="Times New Roman" w:hAnsi="Times New Roman" w:cs="Times New Roman"/>
                <w:szCs w:val="24"/>
              </w:rPr>
              <w:t>119 352</w:t>
            </w:r>
          </w:p>
        </w:tc>
      </w:tr>
      <w:tr w:rsidR="00622B8E" w:rsidTr="00622B8E">
        <w:tc>
          <w:tcPr>
            <w:tcW w:w="2462" w:type="dxa"/>
            <w:vAlign w:val="center"/>
          </w:tcPr>
          <w:p w:rsidR="00622B8E" w:rsidRPr="00622B8E" w:rsidRDefault="00622B8E" w:rsidP="005C7182">
            <w:pPr>
              <w:jc w:val="center"/>
              <w:rPr>
                <w:rFonts w:ascii="Times New Roman" w:hAnsi="Times New Roman" w:cs="Times New Roman"/>
                <w:szCs w:val="24"/>
              </w:rPr>
            </w:pPr>
            <w:r>
              <w:rPr>
                <w:rFonts w:ascii="Times New Roman" w:hAnsi="Times New Roman" w:cs="Times New Roman"/>
                <w:szCs w:val="24"/>
              </w:rPr>
              <w:t>1 квартал 2018 г.</w:t>
            </w:r>
          </w:p>
        </w:tc>
        <w:tc>
          <w:tcPr>
            <w:tcW w:w="2464" w:type="dxa"/>
            <w:vAlign w:val="center"/>
          </w:tcPr>
          <w:p w:rsidR="00622B8E" w:rsidRPr="00622B8E" w:rsidRDefault="0065433B" w:rsidP="00622B8E">
            <w:pPr>
              <w:jc w:val="center"/>
              <w:rPr>
                <w:rFonts w:ascii="Times New Roman" w:hAnsi="Times New Roman" w:cs="Times New Roman"/>
                <w:szCs w:val="24"/>
              </w:rPr>
            </w:pPr>
            <w:r>
              <w:rPr>
                <w:rFonts w:ascii="Times New Roman" w:hAnsi="Times New Roman" w:cs="Times New Roman"/>
                <w:szCs w:val="24"/>
              </w:rPr>
              <w:t>0,81</w:t>
            </w:r>
          </w:p>
        </w:tc>
        <w:tc>
          <w:tcPr>
            <w:tcW w:w="2464" w:type="dxa"/>
            <w:vAlign w:val="center"/>
          </w:tcPr>
          <w:p w:rsidR="00622B8E" w:rsidRPr="00622B8E" w:rsidRDefault="0065433B" w:rsidP="00622B8E">
            <w:pPr>
              <w:jc w:val="center"/>
              <w:rPr>
                <w:rFonts w:ascii="Times New Roman" w:hAnsi="Times New Roman" w:cs="Times New Roman"/>
                <w:szCs w:val="24"/>
              </w:rPr>
            </w:pPr>
            <w:r>
              <w:rPr>
                <w:rFonts w:ascii="Times New Roman" w:hAnsi="Times New Roman" w:cs="Times New Roman"/>
                <w:szCs w:val="24"/>
              </w:rPr>
              <w:t>7,5</w:t>
            </w:r>
          </w:p>
        </w:tc>
        <w:tc>
          <w:tcPr>
            <w:tcW w:w="2464" w:type="dxa"/>
            <w:vAlign w:val="center"/>
          </w:tcPr>
          <w:p w:rsidR="00622B8E" w:rsidRPr="00622B8E" w:rsidRDefault="00D90A92" w:rsidP="00622B8E">
            <w:pPr>
              <w:jc w:val="center"/>
              <w:rPr>
                <w:rFonts w:ascii="Times New Roman" w:hAnsi="Times New Roman" w:cs="Times New Roman"/>
                <w:szCs w:val="24"/>
              </w:rPr>
            </w:pPr>
            <w:r>
              <w:rPr>
                <w:rFonts w:ascii="Times New Roman" w:hAnsi="Times New Roman" w:cs="Times New Roman"/>
                <w:szCs w:val="24"/>
              </w:rPr>
              <w:t>126 084</w:t>
            </w:r>
          </w:p>
        </w:tc>
      </w:tr>
      <w:tr w:rsidR="00622B8E" w:rsidTr="00622B8E">
        <w:tc>
          <w:tcPr>
            <w:tcW w:w="2462" w:type="dxa"/>
            <w:vAlign w:val="center"/>
          </w:tcPr>
          <w:p w:rsidR="00622B8E" w:rsidRPr="00622B8E" w:rsidRDefault="00622B8E" w:rsidP="005C7182">
            <w:pPr>
              <w:jc w:val="center"/>
              <w:rPr>
                <w:rFonts w:ascii="Times New Roman" w:hAnsi="Times New Roman" w:cs="Times New Roman"/>
                <w:szCs w:val="24"/>
              </w:rPr>
            </w:pPr>
            <w:r>
              <w:rPr>
                <w:rFonts w:ascii="Times New Roman" w:hAnsi="Times New Roman" w:cs="Times New Roman"/>
                <w:szCs w:val="24"/>
              </w:rPr>
              <w:t>2 квартал 2018 г.</w:t>
            </w:r>
          </w:p>
        </w:tc>
        <w:tc>
          <w:tcPr>
            <w:tcW w:w="2464" w:type="dxa"/>
            <w:vAlign w:val="center"/>
          </w:tcPr>
          <w:p w:rsidR="00622B8E" w:rsidRPr="00622B8E" w:rsidRDefault="0065433B" w:rsidP="00622B8E">
            <w:pPr>
              <w:jc w:val="center"/>
              <w:rPr>
                <w:rFonts w:ascii="Times New Roman" w:hAnsi="Times New Roman" w:cs="Times New Roman"/>
                <w:szCs w:val="24"/>
              </w:rPr>
            </w:pPr>
            <w:r>
              <w:rPr>
                <w:rFonts w:ascii="Times New Roman" w:hAnsi="Times New Roman" w:cs="Times New Roman"/>
                <w:szCs w:val="24"/>
              </w:rPr>
              <w:t>1,26</w:t>
            </w:r>
          </w:p>
        </w:tc>
        <w:tc>
          <w:tcPr>
            <w:tcW w:w="2464" w:type="dxa"/>
            <w:vAlign w:val="center"/>
          </w:tcPr>
          <w:p w:rsidR="00622B8E" w:rsidRPr="00622B8E" w:rsidRDefault="0065433B" w:rsidP="00622B8E">
            <w:pPr>
              <w:jc w:val="center"/>
              <w:rPr>
                <w:rFonts w:ascii="Times New Roman" w:hAnsi="Times New Roman" w:cs="Times New Roman"/>
                <w:szCs w:val="24"/>
              </w:rPr>
            </w:pPr>
            <w:r>
              <w:rPr>
                <w:rFonts w:ascii="Times New Roman" w:hAnsi="Times New Roman" w:cs="Times New Roman"/>
                <w:szCs w:val="24"/>
              </w:rPr>
              <w:t>7,25</w:t>
            </w:r>
          </w:p>
        </w:tc>
        <w:tc>
          <w:tcPr>
            <w:tcW w:w="2464" w:type="dxa"/>
            <w:vAlign w:val="center"/>
          </w:tcPr>
          <w:p w:rsidR="00622B8E" w:rsidRPr="00622B8E" w:rsidRDefault="00D90A92" w:rsidP="00622B8E">
            <w:pPr>
              <w:jc w:val="center"/>
              <w:rPr>
                <w:rFonts w:ascii="Times New Roman" w:hAnsi="Times New Roman" w:cs="Times New Roman"/>
                <w:szCs w:val="24"/>
              </w:rPr>
            </w:pPr>
            <w:r w:rsidRPr="00D90A92">
              <w:rPr>
                <w:rFonts w:ascii="Times New Roman" w:hAnsi="Times New Roman" w:cs="Times New Roman"/>
                <w:szCs w:val="24"/>
              </w:rPr>
              <w:t>128 756,40</w:t>
            </w:r>
          </w:p>
        </w:tc>
      </w:tr>
      <w:tr w:rsidR="00622B8E" w:rsidTr="00622B8E">
        <w:tc>
          <w:tcPr>
            <w:tcW w:w="2462" w:type="dxa"/>
            <w:vAlign w:val="center"/>
          </w:tcPr>
          <w:p w:rsidR="00622B8E" w:rsidRPr="00622B8E" w:rsidRDefault="00622B8E" w:rsidP="005C7182">
            <w:pPr>
              <w:jc w:val="center"/>
              <w:rPr>
                <w:rFonts w:ascii="Times New Roman" w:hAnsi="Times New Roman" w:cs="Times New Roman"/>
                <w:szCs w:val="24"/>
              </w:rPr>
            </w:pPr>
            <w:r>
              <w:rPr>
                <w:rFonts w:ascii="Times New Roman" w:hAnsi="Times New Roman" w:cs="Times New Roman"/>
                <w:szCs w:val="24"/>
              </w:rPr>
              <w:t>3 квартал 2018 г.</w:t>
            </w:r>
          </w:p>
        </w:tc>
        <w:tc>
          <w:tcPr>
            <w:tcW w:w="2464" w:type="dxa"/>
            <w:vAlign w:val="center"/>
          </w:tcPr>
          <w:p w:rsidR="00622B8E" w:rsidRPr="00622B8E" w:rsidRDefault="0065433B" w:rsidP="00622B8E">
            <w:pPr>
              <w:jc w:val="center"/>
              <w:rPr>
                <w:rFonts w:ascii="Times New Roman" w:hAnsi="Times New Roman" w:cs="Times New Roman"/>
                <w:szCs w:val="24"/>
              </w:rPr>
            </w:pPr>
            <w:r>
              <w:rPr>
                <w:rFonts w:ascii="Times New Roman" w:hAnsi="Times New Roman" w:cs="Times New Roman"/>
                <w:szCs w:val="24"/>
              </w:rPr>
              <w:t>0,44</w:t>
            </w:r>
          </w:p>
        </w:tc>
        <w:tc>
          <w:tcPr>
            <w:tcW w:w="2464" w:type="dxa"/>
            <w:vAlign w:val="center"/>
          </w:tcPr>
          <w:p w:rsidR="00622B8E" w:rsidRPr="00622B8E" w:rsidRDefault="0065433B" w:rsidP="00622B8E">
            <w:pPr>
              <w:jc w:val="center"/>
              <w:rPr>
                <w:rFonts w:ascii="Times New Roman" w:hAnsi="Times New Roman" w:cs="Times New Roman"/>
                <w:szCs w:val="24"/>
              </w:rPr>
            </w:pPr>
            <w:r>
              <w:rPr>
                <w:rFonts w:ascii="Times New Roman" w:hAnsi="Times New Roman" w:cs="Times New Roman"/>
                <w:szCs w:val="24"/>
              </w:rPr>
              <w:t>7,25</w:t>
            </w:r>
          </w:p>
        </w:tc>
        <w:tc>
          <w:tcPr>
            <w:tcW w:w="2464" w:type="dxa"/>
            <w:vAlign w:val="center"/>
          </w:tcPr>
          <w:p w:rsidR="00622B8E" w:rsidRPr="00622B8E" w:rsidRDefault="00D90A92" w:rsidP="00622B8E">
            <w:pPr>
              <w:jc w:val="center"/>
              <w:rPr>
                <w:rFonts w:ascii="Times New Roman" w:hAnsi="Times New Roman" w:cs="Times New Roman"/>
                <w:szCs w:val="24"/>
              </w:rPr>
            </w:pPr>
            <w:r w:rsidRPr="00D90A92">
              <w:rPr>
                <w:rFonts w:ascii="Times New Roman" w:hAnsi="Times New Roman" w:cs="Times New Roman"/>
                <w:szCs w:val="24"/>
              </w:rPr>
              <w:t>132 406,10</w:t>
            </w:r>
          </w:p>
        </w:tc>
      </w:tr>
      <w:tr w:rsidR="00622B8E" w:rsidTr="00622B8E">
        <w:tc>
          <w:tcPr>
            <w:tcW w:w="2462" w:type="dxa"/>
            <w:vAlign w:val="center"/>
          </w:tcPr>
          <w:p w:rsidR="00622B8E" w:rsidRPr="00622B8E" w:rsidRDefault="00622B8E" w:rsidP="005C7182">
            <w:pPr>
              <w:jc w:val="center"/>
              <w:rPr>
                <w:rFonts w:ascii="Times New Roman" w:hAnsi="Times New Roman" w:cs="Times New Roman"/>
                <w:szCs w:val="24"/>
              </w:rPr>
            </w:pPr>
            <w:r>
              <w:rPr>
                <w:rFonts w:ascii="Times New Roman" w:hAnsi="Times New Roman" w:cs="Times New Roman"/>
                <w:szCs w:val="24"/>
              </w:rPr>
              <w:t>4 квартал 2018 г.</w:t>
            </w:r>
          </w:p>
        </w:tc>
        <w:tc>
          <w:tcPr>
            <w:tcW w:w="2464" w:type="dxa"/>
            <w:vAlign w:val="center"/>
          </w:tcPr>
          <w:p w:rsidR="00622B8E" w:rsidRPr="00622B8E" w:rsidRDefault="0065433B" w:rsidP="00622B8E">
            <w:pPr>
              <w:jc w:val="center"/>
              <w:rPr>
                <w:rFonts w:ascii="Times New Roman" w:hAnsi="Times New Roman" w:cs="Times New Roman"/>
                <w:szCs w:val="24"/>
              </w:rPr>
            </w:pPr>
            <w:r>
              <w:rPr>
                <w:rFonts w:ascii="Times New Roman" w:hAnsi="Times New Roman" w:cs="Times New Roman"/>
                <w:szCs w:val="24"/>
              </w:rPr>
              <w:t>1,86</w:t>
            </w:r>
          </w:p>
        </w:tc>
        <w:tc>
          <w:tcPr>
            <w:tcW w:w="2464" w:type="dxa"/>
            <w:vAlign w:val="center"/>
          </w:tcPr>
          <w:p w:rsidR="00622B8E" w:rsidRPr="00622B8E" w:rsidRDefault="0065433B" w:rsidP="00622B8E">
            <w:pPr>
              <w:jc w:val="center"/>
              <w:rPr>
                <w:rFonts w:ascii="Times New Roman" w:hAnsi="Times New Roman" w:cs="Times New Roman"/>
                <w:szCs w:val="24"/>
              </w:rPr>
            </w:pPr>
            <w:r>
              <w:rPr>
                <w:rFonts w:ascii="Times New Roman" w:hAnsi="Times New Roman" w:cs="Times New Roman"/>
                <w:szCs w:val="24"/>
              </w:rPr>
              <w:t>7,5</w:t>
            </w:r>
          </w:p>
        </w:tc>
        <w:tc>
          <w:tcPr>
            <w:tcW w:w="2464" w:type="dxa"/>
            <w:vAlign w:val="center"/>
          </w:tcPr>
          <w:p w:rsidR="00622B8E" w:rsidRPr="00622B8E" w:rsidRDefault="00D90A92" w:rsidP="00622B8E">
            <w:pPr>
              <w:jc w:val="center"/>
              <w:rPr>
                <w:rFonts w:ascii="Times New Roman" w:hAnsi="Times New Roman" w:cs="Times New Roman"/>
                <w:szCs w:val="24"/>
              </w:rPr>
            </w:pPr>
            <w:r w:rsidRPr="00D90A92">
              <w:rPr>
                <w:rFonts w:ascii="Times New Roman" w:hAnsi="Times New Roman" w:cs="Times New Roman"/>
                <w:szCs w:val="24"/>
              </w:rPr>
              <w:t>133 364,70</w:t>
            </w:r>
          </w:p>
        </w:tc>
      </w:tr>
      <w:tr w:rsidR="00622B8E" w:rsidTr="00622B8E">
        <w:tc>
          <w:tcPr>
            <w:tcW w:w="2462" w:type="dxa"/>
            <w:vAlign w:val="center"/>
          </w:tcPr>
          <w:p w:rsidR="00622B8E" w:rsidRPr="00622B8E" w:rsidRDefault="00622B8E" w:rsidP="005C7182">
            <w:pPr>
              <w:jc w:val="center"/>
              <w:rPr>
                <w:rFonts w:ascii="Times New Roman" w:hAnsi="Times New Roman" w:cs="Times New Roman"/>
                <w:szCs w:val="24"/>
              </w:rPr>
            </w:pPr>
            <w:r>
              <w:rPr>
                <w:rFonts w:ascii="Times New Roman" w:hAnsi="Times New Roman" w:cs="Times New Roman"/>
                <w:szCs w:val="24"/>
              </w:rPr>
              <w:t>1 квартал 2019 г.</w:t>
            </w:r>
          </w:p>
        </w:tc>
        <w:tc>
          <w:tcPr>
            <w:tcW w:w="2464" w:type="dxa"/>
            <w:vAlign w:val="center"/>
          </w:tcPr>
          <w:p w:rsidR="00622B8E" w:rsidRPr="00622B8E" w:rsidRDefault="0065433B" w:rsidP="00622B8E">
            <w:pPr>
              <w:jc w:val="center"/>
              <w:rPr>
                <w:rFonts w:ascii="Times New Roman" w:hAnsi="Times New Roman" w:cs="Times New Roman"/>
                <w:szCs w:val="24"/>
              </w:rPr>
            </w:pPr>
            <w:r>
              <w:rPr>
                <w:rFonts w:ascii="Times New Roman" w:hAnsi="Times New Roman" w:cs="Times New Roman"/>
                <w:szCs w:val="24"/>
              </w:rPr>
              <w:t>1,78</w:t>
            </w:r>
          </w:p>
        </w:tc>
        <w:tc>
          <w:tcPr>
            <w:tcW w:w="2464" w:type="dxa"/>
            <w:vAlign w:val="center"/>
          </w:tcPr>
          <w:p w:rsidR="00622B8E" w:rsidRPr="00622B8E" w:rsidRDefault="0065433B" w:rsidP="00622B8E">
            <w:pPr>
              <w:jc w:val="center"/>
              <w:rPr>
                <w:rFonts w:ascii="Times New Roman" w:hAnsi="Times New Roman" w:cs="Times New Roman"/>
                <w:szCs w:val="24"/>
              </w:rPr>
            </w:pPr>
            <w:r>
              <w:rPr>
                <w:rFonts w:ascii="Times New Roman" w:hAnsi="Times New Roman" w:cs="Times New Roman"/>
                <w:szCs w:val="24"/>
              </w:rPr>
              <w:t>7,75</w:t>
            </w:r>
          </w:p>
        </w:tc>
        <w:tc>
          <w:tcPr>
            <w:tcW w:w="2464" w:type="dxa"/>
            <w:vAlign w:val="center"/>
          </w:tcPr>
          <w:p w:rsidR="00622B8E" w:rsidRPr="00622B8E" w:rsidRDefault="00D90A92" w:rsidP="00622B8E">
            <w:pPr>
              <w:jc w:val="center"/>
              <w:rPr>
                <w:rFonts w:ascii="Times New Roman" w:hAnsi="Times New Roman" w:cs="Times New Roman"/>
                <w:szCs w:val="24"/>
              </w:rPr>
            </w:pPr>
            <w:r w:rsidRPr="00D90A92">
              <w:rPr>
                <w:rFonts w:ascii="Times New Roman" w:hAnsi="Times New Roman" w:cs="Times New Roman"/>
                <w:szCs w:val="24"/>
              </w:rPr>
              <w:t>139 043,10</w:t>
            </w:r>
          </w:p>
        </w:tc>
      </w:tr>
      <w:tr w:rsidR="00622B8E" w:rsidTr="00622B8E">
        <w:tc>
          <w:tcPr>
            <w:tcW w:w="2462" w:type="dxa"/>
            <w:vAlign w:val="center"/>
          </w:tcPr>
          <w:p w:rsidR="00622B8E" w:rsidRPr="00622B8E" w:rsidRDefault="00622B8E" w:rsidP="005C7182">
            <w:pPr>
              <w:jc w:val="center"/>
              <w:rPr>
                <w:rFonts w:ascii="Times New Roman" w:hAnsi="Times New Roman" w:cs="Times New Roman"/>
                <w:szCs w:val="24"/>
              </w:rPr>
            </w:pPr>
            <w:r>
              <w:rPr>
                <w:rFonts w:ascii="Times New Roman" w:hAnsi="Times New Roman" w:cs="Times New Roman"/>
                <w:szCs w:val="24"/>
              </w:rPr>
              <w:t>2 квартал 2019 г.</w:t>
            </w:r>
          </w:p>
        </w:tc>
        <w:tc>
          <w:tcPr>
            <w:tcW w:w="2464" w:type="dxa"/>
            <w:vAlign w:val="center"/>
          </w:tcPr>
          <w:p w:rsidR="00622B8E" w:rsidRPr="00622B8E" w:rsidRDefault="0065433B" w:rsidP="00622B8E">
            <w:pPr>
              <w:jc w:val="center"/>
              <w:rPr>
                <w:rFonts w:ascii="Times New Roman" w:hAnsi="Times New Roman" w:cs="Times New Roman"/>
                <w:szCs w:val="24"/>
              </w:rPr>
            </w:pPr>
            <w:r>
              <w:rPr>
                <w:rFonts w:ascii="Times New Roman" w:hAnsi="Times New Roman" w:cs="Times New Roman"/>
                <w:szCs w:val="24"/>
              </w:rPr>
              <w:t>0,67</w:t>
            </w:r>
          </w:p>
        </w:tc>
        <w:tc>
          <w:tcPr>
            <w:tcW w:w="2464" w:type="dxa"/>
            <w:vAlign w:val="center"/>
          </w:tcPr>
          <w:p w:rsidR="00622B8E" w:rsidRPr="00622B8E" w:rsidRDefault="0065433B" w:rsidP="00622B8E">
            <w:pPr>
              <w:jc w:val="center"/>
              <w:rPr>
                <w:rFonts w:ascii="Times New Roman" w:hAnsi="Times New Roman" w:cs="Times New Roman"/>
                <w:szCs w:val="24"/>
              </w:rPr>
            </w:pPr>
            <w:r>
              <w:rPr>
                <w:rFonts w:ascii="Times New Roman" w:hAnsi="Times New Roman" w:cs="Times New Roman"/>
                <w:szCs w:val="24"/>
              </w:rPr>
              <w:t>7,75</w:t>
            </w:r>
          </w:p>
        </w:tc>
        <w:tc>
          <w:tcPr>
            <w:tcW w:w="2464" w:type="dxa"/>
            <w:vAlign w:val="center"/>
          </w:tcPr>
          <w:p w:rsidR="00622B8E" w:rsidRPr="00622B8E" w:rsidRDefault="00D90A92" w:rsidP="00622B8E">
            <w:pPr>
              <w:jc w:val="center"/>
              <w:rPr>
                <w:rFonts w:ascii="Times New Roman" w:hAnsi="Times New Roman" w:cs="Times New Roman"/>
                <w:szCs w:val="24"/>
              </w:rPr>
            </w:pPr>
            <w:r w:rsidRPr="00D90A92">
              <w:rPr>
                <w:rFonts w:ascii="Times New Roman" w:hAnsi="Times New Roman" w:cs="Times New Roman"/>
                <w:szCs w:val="24"/>
              </w:rPr>
              <w:t>139 312,40</w:t>
            </w:r>
          </w:p>
        </w:tc>
      </w:tr>
      <w:tr w:rsidR="00622B8E" w:rsidTr="00622B8E">
        <w:tc>
          <w:tcPr>
            <w:tcW w:w="2462" w:type="dxa"/>
            <w:vAlign w:val="center"/>
          </w:tcPr>
          <w:p w:rsidR="00622B8E" w:rsidRPr="00622B8E" w:rsidRDefault="00622B8E" w:rsidP="005C7182">
            <w:pPr>
              <w:jc w:val="center"/>
              <w:rPr>
                <w:rFonts w:ascii="Times New Roman" w:hAnsi="Times New Roman" w:cs="Times New Roman"/>
                <w:szCs w:val="24"/>
              </w:rPr>
            </w:pPr>
            <w:r>
              <w:rPr>
                <w:rFonts w:ascii="Times New Roman" w:hAnsi="Times New Roman" w:cs="Times New Roman"/>
                <w:szCs w:val="24"/>
              </w:rPr>
              <w:t>3 квартал 2019 г.</w:t>
            </w:r>
          </w:p>
        </w:tc>
        <w:tc>
          <w:tcPr>
            <w:tcW w:w="2464" w:type="dxa"/>
            <w:vAlign w:val="center"/>
          </w:tcPr>
          <w:p w:rsidR="00622B8E" w:rsidRPr="00622B8E" w:rsidRDefault="0065433B" w:rsidP="00622B8E">
            <w:pPr>
              <w:jc w:val="center"/>
              <w:rPr>
                <w:rFonts w:ascii="Times New Roman" w:hAnsi="Times New Roman" w:cs="Times New Roman"/>
                <w:szCs w:val="24"/>
              </w:rPr>
            </w:pPr>
            <w:r>
              <w:rPr>
                <w:rFonts w:ascii="Times New Roman" w:hAnsi="Times New Roman" w:cs="Times New Roman"/>
                <w:szCs w:val="24"/>
              </w:rPr>
              <w:t>- 0,2</w:t>
            </w:r>
          </w:p>
        </w:tc>
        <w:tc>
          <w:tcPr>
            <w:tcW w:w="2464" w:type="dxa"/>
            <w:vAlign w:val="center"/>
          </w:tcPr>
          <w:p w:rsidR="00622B8E" w:rsidRPr="00622B8E" w:rsidRDefault="0065433B" w:rsidP="00622B8E">
            <w:pPr>
              <w:jc w:val="center"/>
              <w:rPr>
                <w:rFonts w:ascii="Times New Roman" w:hAnsi="Times New Roman" w:cs="Times New Roman"/>
                <w:szCs w:val="24"/>
              </w:rPr>
            </w:pPr>
            <w:r>
              <w:rPr>
                <w:rFonts w:ascii="Times New Roman" w:hAnsi="Times New Roman" w:cs="Times New Roman"/>
                <w:szCs w:val="24"/>
              </w:rPr>
              <w:t>7,25</w:t>
            </w:r>
          </w:p>
        </w:tc>
        <w:tc>
          <w:tcPr>
            <w:tcW w:w="2464" w:type="dxa"/>
            <w:vAlign w:val="center"/>
          </w:tcPr>
          <w:p w:rsidR="00622B8E" w:rsidRPr="00622B8E" w:rsidRDefault="00D90A92" w:rsidP="00622B8E">
            <w:pPr>
              <w:jc w:val="center"/>
              <w:rPr>
                <w:rFonts w:ascii="Times New Roman" w:hAnsi="Times New Roman" w:cs="Times New Roman"/>
                <w:szCs w:val="24"/>
              </w:rPr>
            </w:pPr>
            <w:r w:rsidRPr="00D90A92">
              <w:rPr>
                <w:rFonts w:ascii="Times New Roman" w:hAnsi="Times New Roman" w:cs="Times New Roman"/>
                <w:szCs w:val="24"/>
              </w:rPr>
              <w:t>142 284,50</w:t>
            </w:r>
          </w:p>
        </w:tc>
      </w:tr>
      <w:tr w:rsidR="00622B8E" w:rsidTr="00622B8E">
        <w:tc>
          <w:tcPr>
            <w:tcW w:w="2462" w:type="dxa"/>
            <w:vAlign w:val="center"/>
          </w:tcPr>
          <w:p w:rsidR="00622B8E" w:rsidRPr="00622B8E" w:rsidRDefault="00622B8E" w:rsidP="005C7182">
            <w:pPr>
              <w:jc w:val="center"/>
              <w:rPr>
                <w:rFonts w:ascii="Times New Roman" w:hAnsi="Times New Roman" w:cs="Times New Roman"/>
                <w:szCs w:val="24"/>
              </w:rPr>
            </w:pPr>
            <w:r>
              <w:rPr>
                <w:rFonts w:ascii="Times New Roman" w:hAnsi="Times New Roman" w:cs="Times New Roman"/>
                <w:szCs w:val="24"/>
              </w:rPr>
              <w:t>4 квартал 2019 г.</w:t>
            </w:r>
          </w:p>
        </w:tc>
        <w:tc>
          <w:tcPr>
            <w:tcW w:w="2464" w:type="dxa"/>
            <w:vAlign w:val="center"/>
          </w:tcPr>
          <w:p w:rsidR="00622B8E" w:rsidRPr="00622B8E" w:rsidRDefault="0065433B" w:rsidP="00622B8E">
            <w:pPr>
              <w:jc w:val="center"/>
              <w:rPr>
                <w:rFonts w:ascii="Times New Roman" w:hAnsi="Times New Roman" w:cs="Times New Roman"/>
                <w:szCs w:val="24"/>
              </w:rPr>
            </w:pPr>
            <w:r>
              <w:rPr>
                <w:rFonts w:ascii="Times New Roman" w:hAnsi="Times New Roman" w:cs="Times New Roman"/>
                <w:szCs w:val="24"/>
              </w:rPr>
              <w:t>0,61</w:t>
            </w:r>
          </w:p>
        </w:tc>
        <w:tc>
          <w:tcPr>
            <w:tcW w:w="2464" w:type="dxa"/>
            <w:vAlign w:val="center"/>
          </w:tcPr>
          <w:p w:rsidR="00622B8E" w:rsidRPr="00622B8E" w:rsidRDefault="0065433B" w:rsidP="00622B8E">
            <w:pPr>
              <w:jc w:val="center"/>
              <w:rPr>
                <w:rFonts w:ascii="Times New Roman" w:hAnsi="Times New Roman" w:cs="Times New Roman"/>
                <w:szCs w:val="24"/>
              </w:rPr>
            </w:pPr>
            <w:r>
              <w:rPr>
                <w:rFonts w:ascii="Times New Roman" w:hAnsi="Times New Roman" w:cs="Times New Roman"/>
                <w:szCs w:val="24"/>
              </w:rPr>
              <w:t>6,5</w:t>
            </w:r>
          </w:p>
        </w:tc>
        <w:tc>
          <w:tcPr>
            <w:tcW w:w="2464" w:type="dxa"/>
            <w:vAlign w:val="center"/>
          </w:tcPr>
          <w:p w:rsidR="00622B8E" w:rsidRPr="00622B8E" w:rsidRDefault="00D90A92" w:rsidP="00622B8E">
            <w:pPr>
              <w:jc w:val="center"/>
              <w:rPr>
                <w:rFonts w:ascii="Times New Roman" w:hAnsi="Times New Roman" w:cs="Times New Roman"/>
                <w:szCs w:val="24"/>
              </w:rPr>
            </w:pPr>
            <w:r w:rsidRPr="00D90A92">
              <w:rPr>
                <w:rFonts w:ascii="Times New Roman" w:hAnsi="Times New Roman" w:cs="Times New Roman"/>
                <w:szCs w:val="24"/>
              </w:rPr>
              <w:t>145 545,10</w:t>
            </w:r>
          </w:p>
        </w:tc>
      </w:tr>
      <w:tr w:rsidR="00622B8E" w:rsidTr="00622B8E">
        <w:tc>
          <w:tcPr>
            <w:tcW w:w="2462" w:type="dxa"/>
            <w:vAlign w:val="center"/>
          </w:tcPr>
          <w:p w:rsidR="00622B8E" w:rsidRPr="00622B8E" w:rsidRDefault="00622B8E" w:rsidP="005C7182">
            <w:pPr>
              <w:jc w:val="center"/>
              <w:rPr>
                <w:rFonts w:ascii="Times New Roman" w:hAnsi="Times New Roman" w:cs="Times New Roman"/>
                <w:szCs w:val="24"/>
              </w:rPr>
            </w:pPr>
            <w:r>
              <w:rPr>
                <w:rFonts w:ascii="Times New Roman" w:hAnsi="Times New Roman" w:cs="Times New Roman"/>
                <w:szCs w:val="24"/>
              </w:rPr>
              <w:t>1 квартал 2020 г.</w:t>
            </w:r>
          </w:p>
        </w:tc>
        <w:tc>
          <w:tcPr>
            <w:tcW w:w="2464" w:type="dxa"/>
            <w:vAlign w:val="center"/>
          </w:tcPr>
          <w:p w:rsidR="00622B8E" w:rsidRPr="00622B8E" w:rsidRDefault="0065433B" w:rsidP="00622B8E">
            <w:pPr>
              <w:jc w:val="center"/>
              <w:rPr>
                <w:rFonts w:ascii="Times New Roman" w:hAnsi="Times New Roman" w:cs="Times New Roman"/>
                <w:szCs w:val="24"/>
              </w:rPr>
            </w:pPr>
            <w:r>
              <w:rPr>
                <w:rFonts w:ascii="Times New Roman" w:hAnsi="Times New Roman" w:cs="Times New Roman"/>
                <w:szCs w:val="24"/>
              </w:rPr>
              <w:t>1,29</w:t>
            </w:r>
          </w:p>
        </w:tc>
        <w:tc>
          <w:tcPr>
            <w:tcW w:w="2464" w:type="dxa"/>
            <w:vAlign w:val="center"/>
          </w:tcPr>
          <w:p w:rsidR="00622B8E" w:rsidRPr="00622B8E" w:rsidRDefault="0065433B" w:rsidP="00622B8E">
            <w:pPr>
              <w:jc w:val="center"/>
              <w:rPr>
                <w:rFonts w:ascii="Times New Roman" w:hAnsi="Times New Roman" w:cs="Times New Roman"/>
                <w:szCs w:val="24"/>
              </w:rPr>
            </w:pPr>
            <w:r>
              <w:rPr>
                <w:rFonts w:ascii="Times New Roman" w:hAnsi="Times New Roman" w:cs="Times New Roman"/>
                <w:szCs w:val="24"/>
              </w:rPr>
              <w:t>6,0</w:t>
            </w:r>
          </w:p>
        </w:tc>
        <w:tc>
          <w:tcPr>
            <w:tcW w:w="2464" w:type="dxa"/>
            <w:vAlign w:val="center"/>
          </w:tcPr>
          <w:p w:rsidR="00622B8E" w:rsidRPr="00622B8E" w:rsidRDefault="00D90A92" w:rsidP="00622B8E">
            <w:pPr>
              <w:jc w:val="center"/>
              <w:rPr>
                <w:rFonts w:ascii="Times New Roman" w:hAnsi="Times New Roman" w:cs="Times New Roman"/>
                <w:szCs w:val="24"/>
              </w:rPr>
            </w:pPr>
            <w:r w:rsidRPr="00D90A92">
              <w:rPr>
                <w:rFonts w:ascii="Times New Roman" w:hAnsi="Times New Roman" w:cs="Times New Roman"/>
                <w:szCs w:val="24"/>
              </w:rPr>
              <w:t>153 617,10</w:t>
            </w:r>
          </w:p>
        </w:tc>
      </w:tr>
      <w:tr w:rsidR="00622B8E" w:rsidTr="00622B8E">
        <w:tc>
          <w:tcPr>
            <w:tcW w:w="2462" w:type="dxa"/>
            <w:vAlign w:val="center"/>
          </w:tcPr>
          <w:p w:rsidR="00622B8E" w:rsidRPr="00622B8E" w:rsidRDefault="00622B8E" w:rsidP="005C7182">
            <w:pPr>
              <w:jc w:val="center"/>
              <w:rPr>
                <w:rFonts w:ascii="Times New Roman" w:hAnsi="Times New Roman" w:cs="Times New Roman"/>
                <w:szCs w:val="24"/>
              </w:rPr>
            </w:pPr>
            <w:r>
              <w:rPr>
                <w:rFonts w:ascii="Times New Roman" w:hAnsi="Times New Roman" w:cs="Times New Roman"/>
                <w:szCs w:val="24"/>
              </w:rPr>
              <w:t>2 квартал 2020 г.</w:t>
            </w:r>
          </w:p>
        </w:tc>
        <w:tc>
          <w:tcPr>
            <w:tcW w:w="2464" w:type="dxa"/>
            <w:vAlign w:val="center"/>
          </w:tcPr>
          <w:p w:rsidR="00622B8E" w:rsidRPr="00622B8E" w:rsidRDefault="0065433B" w:rsidP="00622B8E">
            <w:pPr>
              <w:jc w:val="center"/>
              <w:rPr>
                <w:rFonts w:ascii="Times New Roman" w:hAnsi="Times New Roman" w:cs="Times New Roman"/>
                <w:szCs w:val="24"/>
              </w:rPr>
            </w:pPr>
            <w:r>
              <w:rPr>
                <w:rFonts w:ascii="Times New Roman" w:hAnsi="Times New Roman" w:cs="Times New Roman"/>
                <w:szCs w:val="24"/>
              </w:rPr>
              <w:t>1,32</w:t>
            </w:r>
          </w:p>
        </w:tc>
        <w:tc>
          <w:tcPr>
            <w:tcW w:w="2464" w:type="dxa"/>
            <w:vAlign w:val="center"/>
          </w:tcPr>
          <w:p w:rsidR="00622B8E" w:rsidRPr="00622B8E" w:rsidRDefault="0065433B" w:rsidP="00622B8E">
            <w:pPr>
              <w:jc w:val="center"/>
              <w:rPr>
                <w:rFonts w:ascii="Times New Roman" w:hAnsi="Times New Roman" w:cs="Times New Roman"/>
                <w:szCs w:val="24"/>
              </w:rPr>
            </w:pPr>
            <w:r>
              <w:rPr>
                <w:rFonts w:ascii="Times New Roman" w:hAnsi="Times New Roman" w:cs="Times New Roman"/>
                <w:szCs w:val="24"/>
              </w:rPr>
              <w:t>5,5</w:t>
            </w:r>
          </w:p>
        </w:tc>
        <w:tc>
          <w:tcPr>
            <w:tcW w:w="2464" w:type="dxa"/>
            <w:vAlign w:val="center"/>
          </w:tcPr>
          <w:p w:rsidR="00622B8E" w:rsidRPr="00622B8E" w:rsidRDefault="00D90A92" w:rsidP="00622B8E">
            <w:pPr>
              <w:jc w:val="center"/>
              <w:rPr>
                <w:rFonts w:ascii="Times New Roman" w:hAnsi="Times New Roman" w:cs="Times New Roman"/>
                <w:szCs w:val="24"/>
              </w:rPr>
            </w:pPr>
            <w:r w:rsidRPr="00D90A92">
              <w:rPr>
                <w:rFonts w:ascii="Times New Roman" w:hAnsi="Times New Roman" w:cs="Times New Roman"/>
                <w:szCs w:val="24"/>
              </w:rPr>
              <w:t>158 346,70</w:t>
            </w:r>
          </w:p>
        </w:tc>
      </w:tr>
      <w:tr w:rsidR="00622B8E" w:rsidTr="00622B8E">
        <w:tc>
          <w:tcPr>
            <w:tcW w:w="2462" w:type="dxa"/>
            <w:vAlign w:val="center"/>
          </w:tcPr>
          <w:p w:rsidR="00622B8E" w:rsidRPr="00622B8E" w:rsidRDefault="00622B8E" w:rsidP="005C7182">
            <w:pPr>
              <w:jc w:val="center"/>
              <w:rPr>
                <w:rFonts w:ascii="Times New Roman" w:hAnsi="Times New Roman" w:cs="Times New Roman"/>
                <w:szCs w:val="24"/>
              </w:rPr>
            </w:pPr>
            <w:r>
              <w:rPr>
                <w:rFonts w:ascii="Times New Roman" w:hAnsi="Times New Roman" w:cs="Times New Roman"/>
                <w:szCs w:val="24"/>
              </w:rPr>
              <w:t>3 квартал 2020 г.</w:t>
            </w:r>
          </w:p>
        </w:tc>
        <w:tc>
          <w:tcPr>
            <w:tcW w:w="2464" w:type="dxa"/>
            <w:vAlign w:val="center"/>
          </w:tcPr>
          <w:p w:rsidR="00622B8E" w:rsidRPr="00622B8E" w:rsidRDefault="0065433B" w:rsidP="00622B8E">
            <w:pPr>
              <w:jc w:val="center"/>
              <w:rPr>
                <w:rFonts w:ascii="Times New Roman" w:hAnsi="Times New Roman" w:cs="Times New Roman"/>
                <w:szCs w:val="24"/>
              </w:rPr>
            </w:pPr>
            <w:r>
              <w:rPr>
                <w:rFonts w:ascii="Times New Roman" w:hAnsi="Times New Roman" w:cs="Times New Roman"/>
                <w:szCs w:val="24"/>
              </w:rPr>
              <w:t>0,24</w:t>
            </w:r>
          </w:p>
        </w:tc>
        <w:tc>
          <w:tcPr>
            <w:tcW w:w="2464" w:type="dxa"/>
            <w:vAlign w:val="center"/>
          </w:tcPr>
          <w:p w:rsidR="00622B8E" w:rsidRPr="00622B8E" w:rsidRDefault="0065433B" w:rsidP="00622B8E">
            <w:pPr>
              <w:jc w:val="center"/>
              <w:rPr>
                <w:rFonts w:ascii="Times New Roman" w:hAnsi="Times New Roman" w:cs="Times New Roman"/>
                <w:szCs w:val="24"/>
              </w:rPr>
            </w:pPr>
            <w:r>
              <w:rPr>
                <w:rFonts w:ascii="Times New Roman" w:hAnsi="Times New Roman" w:cs="Times New Roman"/>
                <w:szCs w:val="24"/>
              </w:rPr>
              <w:t>4,25</w:t>
            </w:r>
          </w:p>
        </w:tc>
        <w:tc>
          <w:tcPr>
            <w:tcW w:w="2464" w:type="dxa"/>
            <w:vAlign w:val="center"/>
          </w:tcPr>
          <w:p w:rsidR="00622B8E" w:rsidRPr="00622B8E" w:rsidRDefault="00D90A92" w:rsidP="00622B8E">
            <w:pPr>
              <w:jc w:val="center"/>
              <w:rPr>
                <w:rFonts w:ascii="Times New Roman" w:hAnsi="Times New Roman" w:cs="Times New Roman"/>
                <w:szCs w:val="24"/>
              </w:rPr>
            </w:pPr>
            <w:r w:rsidRPr="00D90A92">
              <w:rPr>
                <w:rFonts w:ascii="Times New Roman" w:hAnsi="Times New Roman" w:cs="Times New Roman"/>
                <w:szCs w:val="24"/>
              </w:rPr>
              <w:t>164 374,20</w:t>
            </w:r>
          </w:p>
        </w:tc>
      </w:tr>
      <w:tr w:rsidR="00622B8E" w:rsidTr="00622B8E">
        <w:tc>
          <w:tcPr>
            <w:tcW w:w="2462" w:type="dxa"/>
            <w:vAlign w:val="center"/>
          </w:tcPr>
          <w:p w:rsidR="00622B8E" w:rsidRPr="00622B8E" w:rsidRDefault="00622B8E" w:rsidP="005C7182">
            <w:pPr>
              <w:jc w:val="center"/>
              <w:rPr>
                <w:rFonts w:ascii="Times New Roman" w:hAnsi="Times New Roman" w:cs="Times New Roman"/>
                <w:szCs w:val="24"/>
              </w:rPr>
            </w:pPr>
            <w:r>
              <w:rPr>
                <w:rFonts w:ascii="Times New Roman" w:hAnsi="Times New Roman" w:cs="Times New Roman"/>
                <w:szCs w:val="24"/>
              </w:rPr>
              <w:t>4 квартал 2020 г.</w:t>
            </w:r>
          </w:p>
        </w:tc>
        <w:tc>
          <w:tcPr>
            <w:tcW w:w="2464" w:type="dxa"/>
            <w:vAlign w:val="center"/>
          </w:tcPr>
          <w:p w:rsidR="00622B8E" w:rsidRPr="00622B8E" w:rsidRDefault="0065433B" w:rsidP="00622B8E">
            <w:pPr>
              <w:jc w:val="center"/>
              <w:rPr>
                <w:rFonts w:ascii="Times New Roman" w:hAnsi="Times New Roman" w:cs="Times New Roman"/>
                <w:szCs w:val="24"/>
              </w:rPr>
            </w:pPr>
            <w:r>
              <w:rPr>
                <w:rFonts w:ascii="Times New Roman" w:hAnsi="Times New Roman" w:cs="Times New Roman"/>
                <w:szCs w:val="24"/>
              </w:rPr>
              <w:t>1,98</w:t>
            </w:r>
          </w:p>
        </w:tc>
        <w:tc>
          <w:tcPr>
            <w:tcW w:w="2464" w:type="dxa"/>
            <w:vAlign w:val="center"/>
          </w:tcPr>
          <w:p w:rsidR="00622B8E" w:rsidRPr="00622B8E" w:rsidRDefault="0065433B" w:rsidP="00622B8E">
            <w:pPr>
              <w:jc w:val="center"/>
              <w:rPr>
                <w:rFonts w:ascii="Times New Roman" w:hAnsi="Times New Roman" w:cs="Times New Roman"/>
                <w:szCs w:val="24"/>
              </w:rPr>
            </w:pPr>
            <w:r>
              <w:rPr>
                <w:rFonts w:ascii="Times New Roman" w:hAnsi="Times New Roman" w:cs="Times New Roman"/>
                <w:szCs w:val="24"/>
              </w:rPr>
              <w:t>4,25</w:t>
            </w:r>
          </w:p>
        </w:tc>
        <w:tc>
          <w:tcPr>
            <w:tcW w:w="2464" w:type="dxa"/>
            <w:vAlign w:val="center"/>
          </w:tcPr>
          <w:p w:rsidR="00622B8E" w:rsidRPr="00622B8E" w:rsidRDefault="00D90A92" w:rsidP="00622B8E">
            <w:pPr>
              <w:jc w:val="center"/>
              <w:rPr>
                <w:rFonts w:ascii="Times New Roman" w:hAnsi="Times New Roman" w:cs="Times New Roman"/>
                <w:szCs w:val="24"/>
              </w:rPr>
            </w:pPr>
            <w:r w:rsidRPr="00D90A92">
              <w:rPr>
                <w:rFonts w:ascii="Times New Roman" w:hAnsi="Times New Roman" w:cs="Times New Roman"/>
                <w:szCs w:val="24"/>
              </w:rPr>
              <w:t>168 018,10</w:t>
            </w:r>
          </w:p>
        </w:tc>
      </w:tr>
      <w:tr w:rsidR="00622B8E" w:rsidTr="00622B8E">
        <w:tc>
          <w:tcPr>
            <w:tcW w:w="2462" w:type="dxa"/>
            <w:vAlign w:val="center"/>
          </w:tcPr>
          <w:p w:rsidR="00622B8E" w:rsidRPr="00622B8E" w:rsidRDefault="00622B8E" w:rsidP="005C7182">
            <w:pPr>
              <w:jc w:val="center"/>
              <w:rPr>
                <w:rFonts w:ascii="Times New Roman" w:hAnsi="Times New Roman" w:cs="Times New Roman"/>
                <w:szCs w:val="24"/>
              </w:rPr>
            </w:pPr>
            <w:r>
              <w:rPr>
                <w:rFonts w:ascii="Times New Roman" w:hAnsi="Times New Roman" w:cs="Times New Roman"/>
                <w:szCs w:val="24"/>
              </w:rPr>
              <w:t>1 квартал 2021 г.</w:t>
            </w:r>
          </w:p>
        </w:tc>
        <w:tc>
          <w:tcPr>
            <w:tcW w:w="2464" w:type="dxa"/>
            <w:vAlign w:val="center"/>
          </w:tcPr>
          <w:p w:rsidR="00622B8E" w:rsidRPr="00622B8E" w:rsidRDefault="0065433B" w:rsidP="00622B8E">
            <w:pPr>
              <w:jc w:val="center"/>
              <w:rPr>
                <w:rFonts w:ascii="Times New Roman" w:hAnsi="Times New Roman" w:cs="Times New Roman"/>
                <w:szCs w:val="24"/>
              </w:rPr>
            </w:pPr>
            <w:r>
              <w:rPr>
                <w:rFonts w:ascii="Times New Roman" w:hAnsi="Times New Roman" w:cs="Times New Roman"/>
                <w:szCs w:val="24"/>
              </w:rPr>
              <w:t>2,12</w:t>
            </w:r>
          </w:p>
        </w:tc>
        <w:tc>
          <w:tcPr>
            <w:tcW w:w="2464" w:type="dxa"/>
            <w:vAlign w:val="center"/>
          </w:tcPr>
          <w:p w:rsidR="00622B8E" w:rsidRPr="00622B8E" w:rsidRDefault="0065433B" w:rsidP="00622B8E">
            <w:pPr>
              <w:jc w:val="center"/>
              <w:rPr>
                <w:rFonts w:ascii="Times New Roman" w:hAnsi="Times New Roman" w:cs="Times New Roman"/>
                <w:szCs w:val="24"/>
              </w:rPr>
            </w:pPr>
            <w:r>
              <w:rPr>
                <w:rFonts w:ascii="Times New Roman" w:hAnsi="Times New Roman" w:cs="Times New Roman"/>
                <w:szCs w:val="24"/>
              </w:rPr>
              <w:t>4,25</w:t>
            </w:r>
          </w:p>
        </w:tc>
        <w:tc>
          <w:tcPr>
            <w:tcW w:w="2464" w:type="dxa"/>
            <w:vAlign w:val="center"/>
          </w:tcPr>
          <w:p w:rsidR="00622B8E" w:rsidRPr="00622B8E" w:rsidRDefault="00D90A92" w:rsidP="00622B8E">
            <w:pPr>
              <w:jc w:val="center"/>
              <w:rPr>
                <w:rFonts w:ascii="Times New Roman" w:hAnsi="Times New Roman" w:cs="Times New Roman"/>
                <w:szCs w:val="24"/>
              </w:rPr>
            </w:pPr>
            <w:r w:rsidRPr="00D90A92">
              <w:rPr>
                <w:rFonts w:ascii="Times New Roman" w:hAnsi="Times New Roman" w:cs="Times New Roman"/>
                <w:szCs w:val="24"/>
              </w:rPr>
              <w:t>174 428,70</w:t>
            </w:r>
          </w:p>
        </w:tc>
      </w:tr>
      <w:tr w:rsidR="00622B8E" w:rsidTr="00622B8E">
        <w:tc>
          <w:tcPr>
            <w:tcW w:w="2462" w:type="dxa"/>
            <w:vAlign w:val="center"/>
          </w:tcPr>
          <w:p w:rsidR="00622B8E" w:rsidRPr="00622B8E" w:rsidRDefault="00622B8E" w:rsidP="005C7182">
            <w:pPr>
              <w:jc w:val="center"/>
              <w:rPr>
                <w:rFonts w:ascii="Times New Roman" w:hAnsi="Times New Roman" w:cs="Times New Roman"/>
                <w:szCs w:val="24"/>
              </w:rPr>
            </w:pPr>
            <w:r>
              <w:rPr>
                <w:rFonts w:ascii="Times New Roman" w:hAnsi="Times New Roman" w:cs="Times New Roman"/>
                <w:szCs w:val="24"/>
              </w:rPr>
              <w:t>2 квартал 2021 г.</w:t>
            </w:r>
          </w:p>
        </w:tc>
        <w:tc>
          <w:tcPr>
            <w:tcW w:w="2464" w:type="dxa"/>
            <w:vAlign w:val="center"/>
          </w:tcPr>
          <w:p w:rsidR="00622B8E" w:rsidRPr="00622B8E" w:rsidRDefault="0065433B" w:rsidP="00622B8E">
            <w:pPr>
              <w:jc w:val="center"/>
              <w:rPr>
                <w:rFonts w:ascii="Times New Roman" w:hAnsi="Times New Roman" w:cs="Times New Roman"/>
                <w:szCs w:val="24"/>
              </w:rPr>
            </w:pPr>
            <w:r>
              <w:rPr>
                <w:rFonts w:ascii="Times New Roman" w:hAnsi="Times New Roman" w:cs="Times New Roman"/>
                <w:szCs w:val="24"/>
              </w:rPr>
              <w:t>2,02</w:t>
            </w:r>
          </w:p>
        </w:tc>
        <w:tc>
          <w:tcPr>
            <w:tcW w:w="2464" w:type="dxa"/>
            <w:vAlign w:val="center"/>
          </w:tcPr>
          <w:p w:rsidR="00622B8E" w:rsidRPr="00622B8E" w:rsidRDefault="0065433B" w:rsidP="00622B8E">
            <w:pPr>
              <w:jc w:val="center"/>
              <w:rPr>
                <w:rFonts w:ascii="Times New Roman" w:hAnsi="Times New Roman" w:cs="Times New Roman"/>
                <w:szCs w:val="24"/>
              </w:rPr>
            </w:pPr>
            <w:r>
              <w:rPr>
                <w:rFonts w:ascii="Times New Roman" w:hAnsi="Times New Roman" w:cs="Times New Roman"/>
                <w:szCs w:val="24"/>
              </w:rPr>
              <w:t>5,0</w:t>
            </w:r>
          </w:p>
        </w:tc>
        <w:tc>
          <w:tcPr>
            <w:tcW w:w="2464" w:type="dxa"/>
            <w:vAlign w:val="center"/>
          </w:tcPr>
          <w:p w:rsidR="00622B8E" w:rsidRPr="00622B8E" w:rsidRDefault="00D90A92" w:rsidP="00622B8E">
            <w:pPr>
              <w:jc w:val="center"/>
              <w:rPr>
                <w:rFonts w:ascii="Times New Roman" w:hAnsi="Times New Roman" w:cs="Times New Roman"/>
                <w:szCs w:val="24"/>
              </w:rPr>
            </w:pPr>
            <w:r w:rsidRPr="00D90A92">
              <w:rPr>
                <w:rFonts w:ascii="Times New Roman" w:hAnsi="Times New Roman" w:cs="Times New Roman"/>
                <w:szCs w:val="24"/>
              </w:rPr>
              <w:t>176 662,00</w:t>
            </w:r>
          </w:p>
        </w:tc>
      </w:tr>
      <w:tr w:rsidR="00622B8E" w:rsidTr="00622B8E">
        <w:tc>
          <w:tcPr>
            <w:tcW w:w="2462" w:type="dxa"/>
            <w:vAlign w:val="center"/>
          </w:tcPr>
          <w:p w:rsidR="00622B8E" w:rsidRPr="00622B8E" w:rsidRDefault="00622B8E" w:rsidP="005C7182">
            <w:pPr>
              <w:jc w:val="center"/>
              <w:rPr>
                <w:rFonts w:ascii="Times New Roman" w:hAnsi="Times New Roman" w:cs="Times New Roman"/>
                <w:szCs w:val="24"/>
              </w:rPr>
            </w:pPr>
            <w:r>
              <w:rPr>
                <w:rFonts w:ascii="Times New Roman" w:hAnsi="Times New Roman" w:cs="Times New Roman"/>
                <w:szCs w:val="24"/>
              </w:rPr>
              <w:t>3 квартал 2021 г.</w:t>
            </w:r>
          </w:p>
        </w:tc>
        <w:tc>
          <w:tcPr>
            <w:tcW w:w="2464" w:type="dxa"/>
            <w:vAlign w:val="center"/>
          </w:tcPr>
          <w:p w:rsidR="00622B8E" w:rsidRPr="00622B8E" w:rsidRDefault="0065433B" w:rsidP="00622B8E">
            <w:pPr>
              <w:jc w:val="center"/>
              <w:rPr>
                <w:rFonts w:ascii="Times New Roman" w:hAnsi="Times New Roman" w:cs="Times New Roman"/>
                <w:szCs w:val="24"/>
              </w:rPr>
            </w:pPr>
            <w:r>
              <w:rPr>
                <w:rFonts w:ascii="Times New Roman" w:hAnsi="Times New Roman" w:cs="Times New Roman"/>
                <w:szCs w:val="24"/>
              </w:rPr>
              <w:t>1,08</w:t>
            </w:r>
          </w:p>
        </w:tc>
        <w:tc>
          <w:tcPr>
            <w:tcW w:w="2464" w:type="dxa"/>
            <w:vAlign w:val="center"/>
          </w:tcPr>
          <w:p w:rsidR="00622B8E" w:rsidRPr="00622B8E" w:rsidRDefault="0065433B" w:rsidP="00622B8E">
            <w:pPr>
              <w:jc w:val="center"/>
              <w:rPr>
                <w:rFonts w:ascii="Times New Roman" w:hAnsi="Times New Roman" w:cs="Times New Roman"/>
                <w:szCs w:val="24"/>
              </w:rPr>
            </w:pPr>
            <w:r>
              <w:rPr>
                <w:rFonts w:ascii="Times New Roman" w:hAnsi="Times New Roman" w:cs="Times New Roman"/>
                <w:szCs w:val="24"/>
              </w:rPr>
              <w:t>6,5</w:t>
            </w:r>
          </w:p>
        </w:tc>
        <w:tc>
          <w:tcPr>
            <w:tcW w:w="2464" w:type="dxa"/>
            <w:vAlign w:val="center"/>
          </w:tcPr>
          <w:p w:rsidR="00622B8E" w:rsidRPr="00622B8E" w:rsidRDefault="00D90A92" w:rsidP="00622B8E">
            <w:pPr>
              <w:jc w:val="center"/>
              <w:rPr>
                <w:rFonts w:ascii="Times New Roman" w:hAnsi="Times New Roman" w:cs="Times New Roman"/>
                <w:szCs w:val="24"/>
              </w:rPr>
            </w:pPr>
            <w:r w:rsidRPr="00D90A92">
              <w:rPr>
                <w:rFonts w:ascii="Times New Roman" w:hAnsi="Times New Roman" w:cs="Times New Roman"/>
                <w:szCs w:val="24"/>
              </w:rPr>
              <w:t>178 780,50</w:t>
            </w:r>
          </w:p>
        </w:tc>
      </w:tr>
      <w:tr w:rsidR="00622B8E" w:rsidTr="00622B8E">
        <w:tc>
          <w:tcPr>
            <w:tcW w:w="2462" w:type="dxa"/>
            <w:vAlign w:val="center"/>
          </w:tcPr>
          <w:p w:rsidR="00622B8E" w:rsidRPr="00622B8E" w:rsidRDefault="00622B8E" w:rsidP="005C7182">
            <w:pPr>
              <w:jc w:val="center"/>
              <w:rPr>
                <w:rFonts w:ascii="Times New Roman" w:hAnsi="Times New Roman" w:cs="Times New Roman"/>
                <w:szCs w:val="24"/>
              </w:rPr>
            </w:pPr>
            <w:r>
              <w:rPr>
                <w:rFonts w:ascii="Times New Roman" w:hAnsi="Times New Roman" w:cs="Times New Roman"/>
                <w:szCs w:val="24"/>
              </w:rPr>
              <w:t>4 квартал 2021 г.</w:t>
            </w:r>
          </w:p>
        </w:tc>
        <w:tc>
          <w:tcPr>
            <w:tcW w:w="2464" w:type="dxa"/>
            <w:vAlign w:val="center"/>
          </w:tcPr>
          <w:p w:rsidR="00622B8E" w:rsidRPr="00622B8E" w:rsidRDefault="0065433B" w:rsidP="00622B8E">
            <w:pPr>
              <w:jc w:val="center"/>
              <w:rPr>
                <w:rFonts w:ascii="Times New Roman" w:hAnsi="Times New Roman" w:cs="Times New Roman"/>
                <w:szCs w:val="24"/>
              </w:rPr>
            </w:pPr>
            <w:r>
              <w:rPr>
                <w:rFonts w:ascii="Times New Roman" w:hAnsi="Times New Roman" w:cs="Times New Roman"/>
                <w:szCs w:val="24"/>
              </w:rPr>
              <w:t>2,92</w:t>
            </w:r>
          </w:p>
        </w:tc>
        <w:tc>
          <w:tcPr>
            <w:tcW w:w="2464" w:type="dxa"/>
            <w:vAlign w:val="center"/>
          </w:tcPr>
          <w:p w:rsidR="00622B8E" w:rsidRPr="00622B8E" w:rsidRDefault="0065433B" w:rsidP="00622B8E">
            <w:pPr>
              <w:jc w:val="center"/>
              <w:rPr>
                <w:rFonts w:ascii="Times New Roman" w:hAnsi="Times New Roman" w:cs="Times New Roman"/>
                <w:szCs w:val="24"/>
              </w:rPr>
            </w:pPr>
            <w:r>
              <w:rPr>
                <w:rFonts w:ascii="Times New Roman" w:hAnsi="Times New Roman" w:cs="Times New Roman"/>
                <w:szCs w:val="24"/>
              </w:rPr>
              <w:t>7,5</w:t>
            </w:r>
          </w:p>
        </w:tc>
        <w:tc>
          <w:tcPr>
            <w:tcW w:w="2464" w:type="dxa"/>
            <w:vAlign w:val="center"/>
          </w:tcPr>
          <w:p w:rsidR="00622B8E" w:rsidRPr="00622B8E" w:rsidRDefault="00D90A92" w:rsidP="00622B8E">
            <w:pPr>
              <w:jc w:val="center"/>
              <w:rPr>
                <w:rFonts w:ascii="Times New Roman" w:hAnsi="Times New Roman" w:cs="Times New Roman"/>
                <w:szCs w:val="24"/>
              </w:rPr>
            </w:pPr>
            <w:r w:rsidRPr="00D90A92">
              <w:rPr>
                <w:rFonts w:ascii="Times New Roman" w:hAnsi="Times New Roman" w:cs="Times New Roman"/>
                <w:szCs w:val="24"/>
              </w:rPr>
              <w:t>183 732,40</w:t>
            </w:r>
          </w:p>
        </w:tc>
      </w:tr>
    </w:tbl>
    <w:p w:rsidR="00783C1F" w:rsidRDefault="00783C1F" w:rsidP="00783C1F">
      <w:pPr>
        <w:spacing w:after="0" w:line="360" w:lineRule="auto"/>
        <w:ind w:firstLine="567"/>
        <w:jc w:val="both"/>
        <w:rPr>
          <w:rFonts w:ascii="Times New Roman" w:hAnsi="Times New Roman" w:cs="Times New Roman"/>
          <w:sz w:val="24"/>
          <w:szCs w:val="24"/>
        </w:rPr>
      </w:pPr>
    </w:p>
    <w:p w:rsidR="00D90A92" w:rsidRDefault="00D90A92" w:rsidP="00783C1F">
      <w:pPr>
        <w:spacing w:after="0" w:line="360" w:lineRule="auto"/>
        <w:ind w:firstLine="567"/>
        <w:jc w:val="both"/>
        <w:rPr>
          <w:rFonts w:ascii="Times New Roman" w:hAnsi="Times New Roman" w:cs="Times New Roman"/>
          <w:sz w:val="24"/>
          <w:szCs w:val="24"/>
        </w:rPr>
      </w:pPr>
    </w:p>
    <w:p w:rsidR="00D90A92" w:rsidRDefault="00D90A92" w:rsidP="00783C1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Таблица 3.2 </w:t>
      </w:r>
      <w:r w:rsidR="007A5DF4">
        <w:rPr>
          <w:rFonts w:ascii="Times New Roman" w:hAnsi="Times New Roman" w:cs="Times New Roman"/>
          <w:sz w:val="24"/>
          <w:szCs w:val="24"/>
        </w:rPr>
        <w:t>–</w:t>
      </w:r>
      <w:r>
        <w:rPr>
          <w:rFonts w:ascii="Times New Roman" w:hAnsi="Times New Roman" w:cs="Times New Roman"/>
          <w:sz w:val="24"/>
          <w:szCs w:val="24"/>
        </w:rPr>
        <w:t xml:space="preserve"> </w:t>
      </w:r>
      <w:r w:rsidR="007A5DF4">
        <w:rPr>
          <w:rFonts w:ascii="Times New Roman" w:hAnsi="Times New Roman" w:cs="Times New Roman"/>
          <w:sz w:val="24"/>
          <w:szCs w:val="24"/>
        </w:rPr>
        <w:t>Международные резервы и внешний долг РФ.</w:t>
      </w:r>
    </w:p>
    <w:tbl>
      <w:tblPr>
        <w:tblStyle w:val="a3"/>
        <w:tblW w:w="0" w:type="auto"/>
        <w:tblLook w:val="04A0" w:firstRow="1" w:lastRow="0" w:firstColumn="1" w:lastColumn="0" w:noHBand="0" w:noVBand="1"/>
      </w:tblPr>
      <w:tblGrid>
        <w:gridCol w:w="1384"/>
        <w:gridCol w:w="2079"/>
        <w:gridCol w:w="2079"/>
        <w:gridCol w:w="2079"/>
        <w:gridCol w:w="2233"/>
      </w:tblGrid>
      <w:tr w:rsidR="007A5DF4" w:rsidTr="007A5DF4">
        <w:trPr>
          <w:trHeight w:val="230"/>
        </w:trPr>
        <w:tc>
          <w:tcPr>
            <w:tcW w:w="1384" w:type="dxa"/>
            <w:vMerge w:val="restart"/>
            <w:vAlign w:val="center"/>
          </w:tcPr>
          <w:p w:rsidR="007A5DF4" w:rsidRPr="007A5DF4" w:rsidRDefault="007A5DF4" w:rsidP="007A5DF4">
            <w:pPr>
              <w:jc w:val="center"/>
              <w:rPr>
                <w:rFonts w:ascii="Times New Roman" w:hAnsi="Times New Roman" w:cs="Times New Roman"/>
                <w:szCs w:val="24"/>
              </w:rPr>
            </w:pPr>
            <w:r>
              <w:rPr>
                <w:rFonts w:ascii="Times New Roman" w:hAnsi="Times New Roman" w:cs="Times New Roman"/>
                <w:szCs w:val="24"/>
              </w:rPr>
              <w:t>Период</w:t>
            </w:r>
          </w:p>
        </w:tc>
        <w:tc>
          <w:tcPr>
            <w:tcW w:w="6237" w:type="dxa"/>
            <w:gridSpan w:val="3"/>
            <w:vAlign w:val="center"/>
          </w:tcPr>
          <w:p w:rsidR="007A5DF4" w:rsidRPr="007A5DF4" w:rsidRDefault="007A5DF4" w:rsidP="007A5DF4">
            <w:pPr>
              <w:jc w:val="center"/>
              <w:rPr>
                <w:rFonts w:ascii="Times New Roman" w:hAnsi="Times New Roman" w:cs="Times New Roman"/>
                <w:szCs w:val="24"/>
              </w:rPr>
            </w:pPr>
            <w:r>
              <w:rPr>
                <w:rFonts w:ascii="Times New Roman" w:hAnsi="Times New Roman" w:cs="Times New Roman"/>
                <w:szCs w:val="24"/>
              </w:rPr>
              <w:t>Международные резервы, млн. дол.</w:t>
            </w:r>
          </w:p>
        </w:tc>
        <w:tc>
          <w:tcPr>
            <w:tcW w:w="2233" w:type="dxa"/>
            <w:vMerge w:val="restart"/>
            <w:vAlign w:val="center"/>
          </w:tcPr>
          <w:p w:rsidR="007A5DF4" w:rsidRPr="007A5DF4" w:rsidRDefault="007A5DF4" w:rsidP="007A5DF4">
            <w:pPr>
              <w:jc w:val="center"/>
              <w:rPr>
                <w:rFonts w:ascii="Times New Roman" w:hAnsi="Times New Roman" w:cs="Times New Roman"/>
                <w:szCs w:val="24"/>
              </w:rPr>
            </w:pPr>
            <w:r>
              <w:rPr>
                <w:rFonts w:ascii="Times New Roman" w:hAnsi="Times New Roman" w:cs="Times New Roman"/>
                <w:szCs w:val="24"/>
              </w:rPr>
              <w:t>Внешний долг, млн. дол.</w:t>
            </w:r>
          </w:p>
        </w:tc>
      </w:tr>
      <w:tr w:rsidR="007A5DF4" w:rsidTr="007A5DF4">
        <w:trPr>
          <w:trHeight w:val="180"/>
        </w:trPr>
        <w:tc>
          <w:tcPr>
            <w:tcW w:w="1384" w:type="dxa"/>
            <w:vMerge/>
            <w:vAlign w:val="center"/>
          </w:tcPr>
          <w:p w:rsidR="007A5DF4" w:rsidRPr="007A5DF4" w:rsidRDefault="007A5DF4" w:rsidP="007A5DF4">
            <w:pPr>
              <w:jc w:val="center"/>
              <w:rPr>
                <w:rFonts w:ascii="Times New Roman" w:hAnsi="Times New Roman" w:cs="Times New Roman"/>
                <w:szCs w:val="24"/>
              </w:rPr>
            </w:pPr>
          </w:p>
        </w:tc>
        <w:tc>
          <w:tcPr>
            <w:tcW w:w="2079" w:type="dxa"/>
            <w:vAlign w:val="center"/>
          </w:tcPr>
          <w:p w:rsidR="007A5DF4" w:rsidRPr="007A5DF4" w:rsidRDefault="007A5DF4" w:rsidP="007A5DF4">
            <w:pPr>
              <w:jc w:val="center"/>
              <w:rPr>
                <w:rFonts w:ascii="Times New Roman" w:hAnsi="Times New Roman" w:cs="Times New Roman"/>
                <w:szCs w:val="24"/>
              </w:rPr>
            </w:pPr>
            <w:r>
              <w:rPr>
                <w:rFonts w:ascii="Times New Roman" w:hAnsi="Times New Roman" w:cs="Times New Roman"/>
                <w:szCs w:val="24"/>
              </w:rPr>
              <w:t>всего</w:t>
            </w:r>
          </w:p>
        </w:tc>
        <w:tc>
          <w:tcPr>
            <w:tcW w:w="2079" w:type="dxa"/>
            <w:vAlign w:val="center"/>
          </w:tcPr>
          <w:p w:rsidR="007A5DF4" w:rsidRPr="007A5DF4" w:rsidRDefault="007A5DF4" w:rsidP="007A5DF4">
            <w:pPr>
              <w:jc w:val="center"/>
              <w:rPr>
                <w:rFonts w:ascii="Times New Roman" w:hAnsi="Times New Roman" w:cs="Times New Roman"/>
                <w:szCs w:val="24"/>
              </w:rPr>
            </w:pPr>
            <w:r>
              <w:rPr>
                <w:rFonts w:ascii="Times New Roman" w:hAnsi="Times New Roman" w:cs="Times New Roman"/>
                <w:szCs w:val="24"/>
              </w:rPr>
              <w:t xml:space="preserve">В </w:t>
            </w:r>
            <w:proofErr w:type="spellStart"/>
            <w:r>
              <w:rPr>
                <w:rFonts w:ascii="Times New Roman" w:hAnsi="Times New Roman" w:cs="Times New Roman"/>
                <w:szCs w:val="24"/>
              </w:rPr>
              <w:t>т.ч</w:t>
            </w:r>
            <w:proofErr w:type="spellEnd"/>
            <w:r>
              <w:rPr>
                <w:rFonts w:ascii="Times New Roman" w:hAnsi="Times New Roman" w:cs="Times New Roman"/>
                <w:szCs w:val="24"/>
              </w:rPr>
              <w:t>. валютные резервы</w:t>
            </w:r>
          </w:p>
        </w:tc>
        <w:tc>
          <w:tcPr>
            <w:tcW w:w="2079" w:type="dxa"/>
            <w:vAlign w:val="center"/>
          </w:tcPr>
          <w:p w:rsidR="007A5DF4" w:rsidRPr="007A5DF4" w:rsidRDefault="007A5DF4" w:rsidP="007A5DF4">
            <w:pPr>
              <w:jc w:val="center"/>
              <w:rPr>
                <w:rFonts w:ascii="Times New Roman" w:hAnsi="Times New Roman" w:cs="Times New Roman"/>
                <w:szCs w:val="24"/>
              </w:rPr>
            </w:pPr>
            <w:r>
              <w:rPr>
                <w:rFonts w:ascii="Times New Roman" w:hAnsi="Times New Roman" w:cs="Times New Roman"/>
                <w:szCs w:val="24"/>
              </w:rPr>
              <w:t xml:space="preserve">В </w:t>
            </w:r>
            <w:proofErr w:type="spellStart"/>
            <w:r>
              <w:rPr>
                <w:rFonts w:ascii="Times New Roman" w:hAnsi="Times New Roman" w:cs="Times New Roman"/>
                <w:szCs w:val="24"/>
              </w:rPr>
              <w:t>т.ч</w:t>
            </w:r>
            <w:proofErr w:type="spellEnd"/>
            <w:r>
              <w:rPr>
                <w:rFonts w:ascii="Times New Roman" w:hAnsi="Times New Roman" w:cs="Times New Roman"/>
                <w:szCs w:val="24"/>
              </w:rPr>
              <w:t>. монетарное золото</w:t>
            </w:r>
          </w:p>
        </w:tc>
        <w:tc>
          <w:tcPr>
            <w:tcW w:w="2233" w:type="dxa"/>
            <w:vMerge/>
            <w:vAlign w:val="center"/>
          </w:tcPr>
          <w:p w:rsidR="007A5DF4" w:rsidRPr="007A5DF4" w:rsidRDefault="007A5DF4" w:rsidP="007A5DF4">
            <w:pPr>
              <w:jc w:val="center"/>
              <w:rPr>
                <w:rFonts w:ascii="Times New Roman" w:hAnsi="Times New Roman" w:cs="Times New Roman"/>
                <w:szCs w:val="24"/>
              </w:rPr>
            </w:pPr>
          </w:p>
        </w:tc>
      </w:tr>
      <w:tr w:rsidR="00FD4834" w:rsidTr="00FD4834">
        <w:tc>
          <w:tcPr>
            <w:tcW w:w="1384" w:type="dxa"/>
            <w:vAlign w:val="center"/>
          </w:tcPr>
          <w:p w:rsidR="00FD4834" w:rsidRPr="007A5DF4" w:rsidRDefault="00FD4834" w:rsidP="00BC60CB">
            <w:pPr>
              <w:jc w:val="center"/>
              <w:rPr>
                <w:rFonts w:ascii="Times New Roman" w:hAnsi="Times New Roman" w:cs="Times New Roman"/>
                <w:szCs w:val="24"/>
              </w:rPr>
            </w:pPr>
            <w:r>
              <w:rPr>
                <w:rFonts w:ascii="Times New Roman" w:hAnsi="Times New Roman" w:cs="Times New Roman"/>
                <w:szCs w:val="24"/>
              </w:rPr>
              <w:t xml:space="preserve">01.01.2008г. </w:t>
            </w:r>
          </w:p>
        </w:tc>
        <w:tc>
          <w:tcPr>
            <w:tcW w:w="2079" w:type="dxa"/>
            <w:vAlign w:val="center"/>
          </w:tcPr>
          <w:p w:rsidR="00FD4834" w:rsidRPr="007A5DF4" w:rsidRDefault="00FD4834" w:rsidP="007A5DF4">
            <w:pPr>
              <w:jc w:val="center"/>
              <w:rPr>
                <w:rFonts w:ascii="Times New Roman" w:hAnsi="Times New Roman" w:cs="Times New Roman"/>
                <w:szCs w:val="24"/>
              </w:rPr>
            </w:pPr>
            <w:r w:rsidRPr="00BC60CB">
              <w:rPr>
                <w:rFonts w:ascii="Times New Roman" w:hAnsi="Times New Roman" w:cs="Times New Roman"/>
                <w:szCs w:val="24"/>
              </w:rPr>
              <w:t>478,762</w:t>
            </w:r>
          </w:p>
        </w:tc>
        <w:tc>
          <w:tcPr>
            <w:tcW w:w="2079" w:type="dxa"/>
            <w:vAlign w:val="center"/>
          </w:tcPr>
          <w:p w:rsidR="00FD4834" w:rsidRPr="00FD4834" w:rsidRDefault="00FD4834" w:rsidP="00FD4834">
            <w:pPr>
              <w:jc w:val="center"/>
              <w:rPr>
                <w:rFonts w:ascii="Times New Roman" w:hAnsi="Times New Roman" w:cs="Times New Roman"/>
              </w:rPr>
            </w:pPr>
            <w:r w:rsidRPr="00FD4834">
              <w:rPr>
                <w:rFonts w:ascii="Times New Roman" w:hAnsi="Times New Roman" w:cs="Times New Roman"/>
              </w:rPr>
              <w:t>466,752</w:t>
            </w:r>
          </w:p>
        </w:tc>
        <w:tc>
          <w:tcPr>
            <w:tcW w:w="2079" w:type="dxa"/>
            <w:vAlign w:val="center"/>
          </w:tcPr>
          <w:p w:rsidR="00FD4834" w:rsidRPr="007A5DF4" w:rsidRDefault="00FD4834" w:rsidP="007A5DF4">
            <w:pPr>
              <w:jc w:val="center"/>
              <w:rPr>
                <w:rFonts w:ascii="Times New Roman" w:hAnsi="Times New Roman" w:cs="Times New Roman"/>
                <w:szCs w:val="24"/>
              </w:rPr>
            </w:pPr>
            <w:r>
              <w:rPr>
                <w:rFonts w:ascii="Times New Roman" w:hAnsi="Times New Roman" w:cs="Times New Roman"/>
                <w:szCs w:val="24"/>
              </w:rPr>
              <w:t>12,01</w:t>
            </w:r>
          </w:p>
        </w:tc>
        <w:tc>
          <w:tcPr>
            <w:tcW w:w="2233" w:type="dxa"/>
            <w:vAlign w:val="center"/>
          </w:tcPr>
          <w:p w:rsidR="00FD4834" w:rsidRPr="007A5DF4" w:rsidRDefault="00FD4834" w:rsidP="007A5DF4">
            <w:pPr>
              <w:jc w:val="center"/>
              <w:rPr>
                <w:rFonts w:ascii="Times New Roman" w:hAnsi="Times New Roman" w:cs="Times New Roman"/>
                <w:szCs w:val="24"/>
              </w:rPr>
            </w:pPr>
            <w:r w:rsidRPr="00BC60CB">
              <w:rPr>
                <w:rFonts w:ascii="Times New Roman" w:hAnsi="Times New Roman" w:cs="Times New Roman"/>
                <w:szCs w:val="24"/>
              </w:rPr>
              <w:t>464,384</w:t>
            </w:r>
          </w:p>
        </w:tc>
      </w:tr>
      <w:tr w:rsidR="00FD4834" w:rsidTr="00FD4834">
        <w:tc>
          <w:tcPr>
            <w:tcW w:w="1384" w:type="dxa"/>
          </w:tcPr>
          <w:p w:rsidR="00FD4834" w:rsidRDefault="00FD4834">
            <w:r w:rsidRPr="003A336F">
              <w:rPr>
                <w:rFonts w:ascii="Times New Roman" w:hAnsi="Times New Roman" w:cs="Times New Roman"/>
                <w:szCs w:val="24"/>
              </w:rPr>
              <w:t>01.0</w:t>
            </w:r>
            <w:r>
              <w:rPr>
                <w:rFonts w:ascii="Times New Roman" w:hAnsi="Times New Roman" w:cs="Times New Roman"/>
                <w:szCs w:val="24"/>
              </w:rPr>
              <w:t>1.2009</w:t>
            </w:r>
            <w:r w:rsidRPr="003A336F">
              <w:rPr>
                <w:rFonts w:ascii="Times New Roman" w:hAnsi="Times New Roman" w:cs="Times New Roman"/>
                <w:szCs w:val="24"/>
              </w:rPr>
              <w:t xml:space="preserve">г. </w:t>
            </w:r>
          </w:p>
        </w:tc>
        <w:tc>
          <w:tcPr>
            <w:tcW w:w="2079" w:type="dxa"/>
            <w:vAlign w:val="center"/>
          </w:tcPr>
          <w:p w:rsidR="00FD4834" w:rsidRPr="007A5DF4" w:rsidRDefault="00FD4834" w:rsidP="007A5DF4">
            <w:pPr>
              <w:jc w:val="center"/>
              <w:rPr>
                <w:rFonts w:ascii="Times New Roman" w:hAnsi="Times New Roman" w:cs="Times New Roman"/>
                <w:szCs w:val="24"/>
              </w:rPr>
            </w:pPr>
            <w:r w:rsidRPr="002F4AD4">
              <w:rPr>
                <w:rFonts w:ascii="Times New Roman" w:hAnsi="Times New Roman" w:cs="Times New Roman"/>
                <w:szCs w:val="24"/>
              </w:rPr>
              <w:t>426,281</w:t>
            </w:r>
          </w:p>
        </w:tc>
        <w:tc>
          <w:tcPr>
            <w:tcW w:w="2079" w:type="dxa"/>
            <w:vAlign w:val="center"/>
          </w:tcPr>
          <w:p w:rsidR="00FD4834" w:rsidRPr="00FD4834" w:rsidRDefault="00FD4834" w:rsidP="00FD4834">
            <w:pPr>
              <w:jc w:val="center"/>
              <w:rPr>
                <w:rFonts w:ascii="Times New Roman" w:hAnsi="Times New Roman" w:cs="Times New Roman"/>
              </w:rPr>
            </w:pPr>
            <w:r w:rsidRPr="00FD4834">
              <w:rPr>
                <w:rFonts w:ascii="Times New Roman" w:hAnsi="Times New Roman" w:cs="Times New Roman"/>
              </w:rPr>
              <w:t>411,751</w:t>
            </w:r>
          </w:p>
        </w:tc>
        <w:tc>
          <w:tcPr>
            <w:tcW w:w="2079" w:type="dxa"/>
            <w:vAlign w:val="center"/>
          </w:tcPr>
          <w:p w:rsidR="00FD4834" w:rsidRPr="007A5DF4" w:rsidRDefault="00FD4834" w:rsidP="007A5DF4">
            <w:pPr>
              <w:jc w:val="center"/>
              <w:rPr>
                <w:rFonts w:ascii="Times New Roman" w:hAnsi="Times New Roman" w:cs="Times New Roman"/>
                <w:szCs w:val="24"/>
              </w:rPr>
            </w:pPr>
            <w:r>
              <w:rPr>
                <w:rFonts w:ascii="Times New Roman" w:hAnsi="Times New Roman" w:cs="Times New Roman"/>
                <w:szCs w:val="24"/>
              </w:rPr>
              <w:t>14,53</w:t>
            </w:r>
          </w:p>
        </w:tc>
        <w:tc>
          <w:tcPr>
            <w:tcW w:w="2233" w:type="dxa"/>
            <w:vAlign w:val="center"/>
          </w:tcPr>
          <w:p w:rsidR="00FD4834" w:rsidRPr="007A5DF4" w:rsidRDefault="00FD4834" w:rsidP="007A5DF4">
            <w:pPr>
              <w:jc w:val="center"/>
              <w:rPr>
                <w:rFonts w:ascii="Times New Roman" w:hAnsi="Times New Roman" w:cs="Times New Roman"/>
                <w:szCs w:val="24"/>
              </w:rPr>
            </w:pPr>
            <w:r w:rsidRPr="00BC60CB">
              <w:rPr>
                <w:rFonts w:ascii="Times New Roman" w:hAnsi="Times New Roman" w:cs="Times New Roman"/>
                <w:szCs w:val="24"/>
              </w:rPr>
              <w:t>479,823</w:t>
            </w:r>
          </w:p>
        </w:tc>
      </w:tr>
      <w:tr w:rsidR="00FD4834" w:rsidTr="00FD4834">
        <w:tc>
          <w:tcPr>
            <w:tcW w:w="1384" w:type="dxa"/>
          </w:tcPr>
          <w:p w:rsidR="00FD4834" w:rsidRDefault="00FD4834">
            <w:r w:rsidRPr="003A336F">
              <w:rPr>
                <w:rFonts w:ascii="Times New Roman" w:hAnsi="Times New Roman" w:cs="Times New Roman"/>
                <w:szCs w:val="24"/>
              </w:rPr>
              <w:t>01.0</w:t>
            </w:r>
            <w:r>
              <w:rPr>
                <w:rFonts w:ascii="Times New Roman" w:hAnsi="Times New Roman" w:cs="Times New Roman"/>
                <w:szCs w:val="24"/>
              </w:rPr>
              <w:t>1.2010</w:t>
            </w:r>
            <w:r w:rsidRPr="003A336F">
              <w:rPr>
                <w:rFonts w:ascii="Times New Roman" w:hAnsi="Times New Roman" w:cs="Times New Roman"/>
                <w:szCs w:val="24"/>
              </w:rPr>
              <w:t xml:space="preserve">г. </w:t>
            </w:r>
          </w:p>
        </w:tc>
        <w:tc>
          <w:tcPr>
            <w:tcW w:w="2079" w:type="dxa"/>
            <w:vAlign w:val="center"/>
          </w:tcPr>
          <w:p w:rsidR="00FD4834" w:rsidRPr="007A5DF4" w:rsidRDefault="00FD4834" w:rsidP="007A5DF4">
            <w:pPr>
              <w:jc w:val="center"/>
              <w:rPr>
                <w:rFonts w:ascii="Times New Roman" w:hAnsi="Times New Roman" w:cs="Times New Roman"/>
                <w:szCs w:val="24"/>
              </w:rPr>
            </w:pPr>
            <w:r w:rsidRPr="002F4AD4">
              <w:rPr>
                <w:rFonts w:ascii="Times New Roman" w:hAnsi="Times New Roman" w:cs="Times New Roman"/>
                <w:szCs w:val="24"/>
              </w:rPr>
              <w:t>439,450</w:t>
            </w:r>
          </w:p>
        </w:tc>
        <w:tc>
          <w:tcPr>
            <w:tcW w:w="2079" w:type="dxa"/>
            <w:vAlign w:val="center"/>
          </w:tcPr>
          <w:p w:rsidR="00FD4834" w:rsidRPr="00FD4834" w:rsidRDefault="00FD4834" w:rsidP="00FD4834">
            <w:pPr>
              <w:jc w:val="center"/>
              <w:rPr>
                <w:rFonts w:ascii="Times New Roman" w:hAnsi="Times New Roman" w:cs="Times New Roman"/>
              </w:rPr>
            </w:pPr>
            <w:r w:rsidRPr="00FD4834">
              <w:rPr>
                <w:rFonts w:ascii="Times New Roman" w:hAnsi="Times New Roman" w:cs="Times New Roman"/>
              </w:rPr>
              <w:t>416,65</w:t>
            </w:r>
          </w:p>
        </w:tc>
        <w:tc>
          <w:tcPr>
            <w:tcW w:w="2079" w:type="dxa"/>
            <w:vAlign w:val="center"/>
          </w:tcPr>
          <w:p w:rsidR="00FD4834" w:rsidRPr="007A5DF4" w:rsidRDefault="00FD4834" w:rsidP="007A5DF4">
            <w:pPr>
              <w:jc w:val="center"/>
              <w:rPr>
                <w:rFonts w:ascii="Times New Roman" w:hAnsi="Times New Roman" w:cs="Times New Roman"/>
                <w:szCs w:val="24"/>
              </w:rPr>
            </w:pPr>
            <w:r>
              <w:rPr>
                <w:rFonts w:ascii="Times New Roman" w:hAnsi="Times New Roman" w:cs="Times New Roman"/>
                <w:szCs w:val="24"/>
              </w:rPr>
              <w:t>22,8</w:t>
            </w:r>
          </w:p>
        </w:tc>
        <w:tc>
          <w:tcPr>
            <w:tcW w:w="2233" w:type="dxa"/>
            <w:vAlign w:val="center"/>
          </w:tcPr>
          <w:p w:rsidR="00FD4834" w:rsidRPr="007A5DF4" w:rsidRDefault="00FD4834" w:rsidP="007A5DF4">
            <w:pPr>
              <w:jc w:val="center"/>
              <w:rPr>
                <w:rFonts w:ascii="Times New Roman" w:hAnsi="Times New Roman" w:cs="Times New Roman"/>
                <w:szCs w:val="24"/>
              </w:rPr>
            </w:pPr>
            <w:r w:rsidRPr="00BC60CB">
              <w:rPr>
                <w:rFonts w:ascii="Times New Roman" w:hAnsi="Times New Roman" w:cs="Times New Roman"/>
                <w:szCs w:val="24"/>
              </w:rPr>
              <w:t>466,294</w:t>
            </w:r>
          </w:p>
        </w:tc>
      </w:tr>
      <w:tr w:rsidR="00FD4834" w:rsidTr="00FD4834">
        <w:tc>
          <w:tcPr>
            <w:tcW w:w="1384" w:type="dxa"/>
          </w:tcPr>
          <w:p w:rsidR="00FD4834" w:rsidRDefault="00FD4834">
            <w:r w:rsidRPr="003A336F">
              <w:rPr>
                <w:rFonts w:ascii="Times New Roman" w:hAnsi="Times New Roman" w:cs="Times New Roman"/>
                <w:szCs w:val="24"/>
              </w:rPr>
              <w:t>01.0</w:t>
            </w:r>
            <w:r>
              <w:rPr>
                <w:rFonts w:ascii="Times New Roman" w:hAnsi="Times New Roman" w:cs="Times New Roman"/>
                <w:szCs w:val="24"/>
              </w:rPr>
              <w:t>1.2011</w:t>
            </w:r>
            <w:r w:rsidRPr="003A336F">
              <w:rPr>
                <w:rFonts w:ascii="Times New Roman" w:hAnsi="Times New Roman" w:cs="Times New Roman"/>
                <w:szCs w:val="24"/>
              </w:rPr>
              <w:t xml:space="preserve">г. </w:t>
            </w:r>
          </w:p>
        </w:tc>
        <w:tc>
          <w:tcPr>
            <w:tcW w:w="2079" w:type="dxa"/>
            <w:vAlign w:val="center"/>
          </w:tcPr>
          <w:p w:rsidR="00FD4834" w:rsidRPr="007A5DF4" w:rsidRDefault="00FD4834" w:rsidP="007A5DF4">
            <w:pPr>
              <w:jc w:val="center"/>
              <w:rPr>
                <w:rFonts w:ascii="Times New Roman" w:hAnsi="Times New Roman" w:cs="Times New Roman"/>
                <w:szCs w:val="24"/>
              </w:rPr>
            </w:pPr>
            <w:r w:rsidRPr="002F4AD4">
              <w:rPr>
                <w:rFonts w:ascii="Times New Roman" w:hAnsi="Times New Roman" w:cs="Times New Roman"/>
                <w:szCs w:val="24"/>
              </w:rPr>
              <w:t>479,379</w:t>
            </w:r>
          </w:p>
        </w:tc>
        <w:tc>
          <w:tcPr>
            <w:tcW w:w="2079" w:type="dxa"/>
            <w:vAlign w:val="center"/>
          </w:tcPr>
          <w:p w:rsidR="00FD4834" w:rsidRPr="00FD4834" w:rsidRDefault="00FD4834" w:rsidP="00FD4834">
            <w:pPr>
              <w:jc w:val="center"/>
              <w:rPr>
                <w:rFonts w:ascii="Times New Roman" w:hAnsi="Times New Roman" w:cs="Times New Roman"/>
              </w:rPr>
            </w:pPr>
            <w:r w:rsidRPr="00FD4834">
              <w:rPr>
                <w:rFonts w:ascii="Times New Roman" w:hAnsi="Times New Roman" w:cs="Times New Roman"/>
              </w:rPr>
              <w:t>443,589</w:t>
            </w:r>
          </w:p>
        </w:tc>
        <w:tc>
          <w:tcPr>
            <w:tcW w:w="2079" w:type="dxa"/>
            <w:vAlign w:val="center"/>
          </w:tcPr>
          <w:p w:rsidR="00FD4834" w:rsidRPr="007A5DF4" w:rsidRDefault="00FD4834" w:rsidP="007A5DF4">
            <w:pPr>
              <w:jc w:val="center"/>
              <w:rPr>
                <w:rFonts w:ascii="Times New Roman" w:hAnsi="Times New Roman" w:cs="Times New Roman"/>
                <w:szCs w:val="24"/>
              </w:rPr>
            </w:pPr>
            <w:r>
              <w:rPr>
                <w:rFonts w:ascii="Times New Roman" w:hAnsi="Times New Roman" w:cs="Times New Roman"/>
                <w:szCs w:val="24"/>
              </w:rPr>
              <w:t>35,79</w:t>
            </w:r>
          </w:p>
        </w:tc>
        <w:tc>
          <w:tcPr>
            <w:tcW w:w="2233" w:type="dxa"/>
            <w:vAlign w:val="center"/>
          </w:tcPr>
          <w:p w:rsidR="00FD4834" w:rsidRPr="007A5DF4" w:rsidRDefault="00FD4834" w:rsidP="007A5DF4">
            <w:pPr>
              <w:jc w:val="center"/>
              <w:rPr>
                <w:rFonts w:ascii="Times New Roman" w:hAnsi="Times New Roman" w:cs="Times New Roman"/>
                <w:szCs w:val="24"/>
              </w:rPr>
            </w:pPr>
            <w:r w:rsidRPr="00BC60CB">
              <w:rPr>
                <w:rFonts w:ascii="Times New Roman" w:hAnsi="Times New Roman" w:cs="Times New Roman"/>
                <w:szCs w:val="24"/>
              </w:rPr>
              <w:t>488,537</w:t>
            </w:r>
          </w:p>
        </w:tc>
      </w:tr>
      <w:tr w:rsidR="00FD4834" w:rsidTr="00FD4834">
        <w:tc>
          <w:tcPr>
            <w:tcW w:w="1384" w:type="dxa"/>
          </w:tcPr>
          <w:p w:rsidR="00FD4834" w:rsidRDefault="00FD4834">
            <w:r w:rsidRPr="003A336F">
              <w:rPr>
                <w:rFonts w:ascii="Times New Roman" w:hAnsi="Times New Roman" w:cs="Times New Roman"/>
                <w:szCs w:val="24"/>
              </w:rPr>
              <w:t>01.0</w:t>
            </w:r>
            <w:r>
              <w:rPr>
                <w:rFonts w:ascii="Times New Roman" w:hAnsi="Times New Roman" w:cs="Times New Roman"/>
                <w:szCs w:val="24"/>
              </w:rPr>
              <w:t>1.2012</w:t>
            </w:r>
            <w:r w:rsidRPr="003A336F">
              <w:rPr>
                <w:rFonts w:ascii="Times New Roman" w:hAnsi="Times New Roman" w:cs="Times New Roman"/>
                <w:szCs w:val="24"/>
              </w:rPr>
              <w:t xml:space="preserve">г. </w:t>
            </w:r>
          </w:p>
        </w:tc>
        <w:tc>
          <w:tcPr>
            <w:tcW w:w="2079" w:type="dxa"/>
            <w:vAlign w:val="center"/>
          </w:tcPr>
          <w:p w:rsidR="00FD4834" w:rsidRPr="007A5DF4" w:rsidRDefault="00FD4834" w:rsidP="007A5DF4">
            <w:pPr>
              <w:jc w:val="center"/>
              <w:rPr>
                <w:rFonts w:ascii="Times New Roman" w:hAnsi="Times New Roman" w:cs="Times New Roman"/>
                <w:szCs w:val="24"/>
              </w:rPr>
            </w:pPr>
            <w:r w:rsidRPr="002F4AD4">
              <w:rPr>
                <w:rFonts w:ascii="Times New Roman" w:hAnsi="Times New Roman" w:cs="Times New Roman"/>
                <w:szCs w:val="24"/>
              </w:rPr>
              <w:t>498,649</w:t>
            </w:r>
          </w:p>
        </w:tc>
        <w:tc>
          <w:tcPr>
            <w:tcW w:w="2079" w:type="dxa"/>
            <w:vAlign w:val="center"/>
          </w:tcPr>
          <w:p w:rsidR="00FD4834" w:rsidRPr="00FD4834" w:rsidRDefault="00FD4834" w:rsidP="00FD4834">
            <w:pPr>
              <w:jc w:val="center"/>
              <w:rPr>
                <w:rFonts w:ascii="Times New Roman" w:hAnsi="Times New Roman" w:cs="Times New Roman"/>
              </w:rPr>
            </w:pPr>
            <w:r w:rsidRPr="00FD4834">
              <w:rPr>
                <w:rFonts w:ascii="Times New Roman" w:hAnsi="Times New Roman" w:cs="Times New Roman"/>
              </w:rPr>
              <w:t>453,949</w:t>
            </w:r>
          </w:p>
        </w:tc>
        <w:tc>
          <w:tcPr>
            <w:tcW w:w="2079" w:type="dxa"/>
            <w:vAlign w:val="center"/>
          </w:tcPr>
          <w:p w:rsidR="00FD4834" w:rsidRPr="007A5DF4" w:rsidRDefault="00FD4834" w:rsidP="007A5DF4">
            <w:pPr>
              <w:jc w:val="center"/>
              <w:rPr>
                <w:rFonts w:ascii="Times New Roman" w:hAnsi="Times New Roman" w:cs="Times New Roman"/>
                <w:szCs w:val="24"/>
              </w:rPr>
            </w:pPr>
            <w:r>
              <w:rPr>
                <w:rFonts w:ascii="Times New Roman" w:hAnsi="Times New Roman" w:cs="Times New Roman"/>
                <w:szCs w:val="24"/>
              </w:rPr>
              <w:t>44,7</w:t>
            </w:r>
          </w:p>
        </w:tc>
        <w:tc>
          <w:tcPr>
            <w:tcW w:w="2233" w:type="dxa"/>
            <w:vAlign w:val="center"/>
          </w:tcPr>
          <w:p w:rsidR="00FD4834" w:rsidRPr="007A5DF4" w:rsidRDefault="00FD4834" w:rsidP="007A5DF4">
            <w:pPr>
              <w:jc w:val="center"/>
              <w:rPr>
                <w:rFonts w:ascii="Times New Roman" w:hAnsi="Times New Roman" w:cs="Times New Roman"/>
                <w:szCs w:val="24"/>
              </w:rPr>
            </w:pPr>
            <w:r w:rsidRPr="00BC60CB">
              <w:rPr>
                <w:rFonts w:ascii="Times New Roman" w:hAnsi="Times New Roman" w:cs="Times New Roman"/>
                <w:szCs w:val="24"/>
              </w:rPr>
              <w:t>538,884</w:t>
            </w:r>
          </w:p>
        </w:tc>
      </w:tr>
      <w:tr w:rsidR="00FD4834" w:rsidTr="00FD4834">
        <w:tc>
          <w:tcPr>
            <w:tcW w:w="1384" w:type="dxa"/>
          </w:tcPr>
          <w:p w:rsidR="00FD4834" w:rsidRDefault="00FD4834">
            <w:r w:rsidRPr="003A336F">
              <w:rPr>
                <w:rFonts w:ascii="Times New Roman" w:hAnsi="Times New Roman" w:cs="Times New Roman"/>
                <w:szCs w:val="24"/>
              </w:rPr>
              <w:t>01.0</w:t>
            </w:r>
            <w:r>
              <w:rPr>
                <w:rFonts w:ascii="Times New Roman" w:hAnsi="Times New Roman" w:cs="Times New Roman"/>
                <w:szCs w:val="24"/>
              </w:rPr>
              <w:t>1.2013</w:t>
            </w:r>
            <w:r w:rsidRPr="003A336F">
              <w:rPr>
                <w:rFonts w:ascii="Times New Roman" w:hAnsi="Times New Roman" w:cs="Times New Roman"/>
                <w:szCs w:val="24"/>
              </w:rPr>
              <w:t xml:space="preserve">г. </w:t>
            </w:r>
          </w:p>
        </w:tc>
        <w:tc>
          <w:tcPr>
            <w:tcW w:w="2079" w:type="dxa"/>
            <w:vAlign w:val="center"/>
          </w:tcPr>
          <w:p w:rsidR="00FD4834" w:rsidRPr="007A5DF4" w:rsidRDefault="00FD4834" w:rsidP="007A5DF4">
            <w:pPr>
              <w:jc w:val="center"/>
              <w:rPr>
                <w:rFonts w:ascii="Times New Roman" w:hAnsi="Times New Roman" w:cs="Times New Roman"/>
                <w:szCs w:val="24"/>
              </w:rPr>
            </w:pPr>
            <w:r w:rsidRPr="002F4AD4">
              <w:rPr>
                <w:rFonts w:ascii="Times New Roman" w:hAnsi="Times New Roman" w:cs="Times New Roman"/>
                <w:szCs w:val="24"/>
              </w:rPr>
              <w:t>537,618</w:t>
            </w:r>
          </w:p>
        </w:tc>
        <w:tc>
          <w:tcPr>
            <w:tcW w:w="2079" w:type="dxa"/>
            <w:vAlign w:val="center"/>
          </w:tcPr>
          <w:p w:rsidR="00FD4834" w:rsidRPr="00FD4834" w:rsidRDefault="00FD4834" w:rsidP="00FD4834">
            <w:pPr>
              <w:jc w:val="center"/>
              <w:rPr>
                <w:rFonts w:ascii="Times New Roman" w:hAnsi="Times New Roman" w:cs="Times New Roman"/>
              </w:rPr>
            </w:pPr>
            <w:r w:rsidRPr="00FD4834">
              <w:rPr>
                <w:rFonts w:ascii="Times New Roman" w:hAnsi="Times New Roman" w:cs="Times New Roman"/>
              </w:rPr>
              <w:t>486,578</w:t>
            </w:r>
          </w:p>
        </w:tc>
        <w:tc>
          <w:tcPr>
            <w:tcW w:w="2079" w:type="dxa"/>
            <w:vAlign w:val="center"/>
          </w:tcPr>
          <w:p w:rsidR="00FD4834" w:rsidRPr="007A5DF4" w:rsidRDefault="00FD4834" w:rsidP="007A5DF4">
            <w:pPr>
              <w:jc w:val="center"/>
              <w:rPr>
                <w:rFonts w:ascii="Times New Roman" w:hAnsi="Times New Roman" w:cs="Times New Roman"/>
                <w:szCs w:val="24"/>
              </w:rPr>
            </w:pPr>
            <w:r>
              <w:rPr>
                <w:rFonts w:ascii="Times New Roman" w:hAnsi="Times New Roman" w:cs="Times New Roman"/>
                <w:szCs w:val="24"/>
              </w:rPr>
              <w:t>51,04</w:t>
            </w:r>
          </w:p>
        </w:tc>
        <w:tc>
          <w:tcPr>
            <w:tcW w:w="2233" w:type="dxa"/>
            <w:vAlign w:val="center"/>
          </w:tcPr>
          <w:p w:rsidR="00FD4834" w:rsidRPr="007A5DF4" w:rsidRDefault="00FD4834" w:rsidP="007A5DF4">
            <w:pPr>
              <w:jc w:val="center"/>
              <w:rPr>
                <w:rFonts w:ascii="Times New Roman" w:hAnsi="Times New Roman" w:cs="Times New Roman"/>
                <w:szCs w:val="24"/>
              </w:rPr>
            </w:pPr>
            <w:r w:rsidRPr="00BC60CB">
              <w:rPr>
                <w:rFonts w:ascii="Times New Roman" w:hAnsi="Times New Roman" w:cs="Times New Roman"/>
                <w:szCs w:val="24"/>
              </w:rPr>
              <w:t>636,421</w:t>
            </w:r>
          </w:p>
        </w:tc>
      </w:tr>
      <w:tr w:rsidR="00FD4834" w:rsidTr="00FD4834">
        <w:tc>
          <w:tcPr>
            <w:tcW w:w="1384" w:type="dxa"/>
          </w:tcPr>
          <w:p w:rsidR="00FD4834" w:rsidRDefault="00FD4834">
            <w:r w:rsidRPr="003A336F">
              <w:rPr>
                <w:rFonts w:ascii="Times New Roman" w:hAnsi="Times New Roman" w:cs="Times New Roman"/>
                <w:szCs w:val="24"/>
              </w:rPr>
              <w:t>01.0</w:t>
            </w:r>
            <w:r>
              <w:rPr>
                <w:rFonts w:ascii="Times New Roman" w:hAnsi="Times New Roman" w:cs="Times New Roman"/>
                <w:szCs w:val="24"/>
              </w:rPr>
              <w:t>1.2014</w:t>
            </w:r>
            <w:r w:rsidRPr="003A336F">
              <w:rPr>
                <w:rFonts w:ascii="Times New Roman" w:hAnsi="Times New Roman" w:cs="Times New Roman"/>
                <w:szCs w:val="24"/>
              </w:rPr>
              <w:t xml:space="preserve">г. </w:t>
            </w:r>
          </w:p>
        </w:tc>
        <w:tc>
          <w:tcPr>
            <w:tcW w:w="2079" w:type="dxa"/>
            <w:vAlign w:val="center"/>
          </w:tcPr>
          <w:p w:rsidR="00FD4834" w:rsidRPr="007A5DF4" w:rsidRDefault="00FD4834" w:rsidP="007A5DF4">
            <w:pPr>
              <w:jc w:val="center"/>
              <w:rPr>
                <w:rFonts w:ascii="Times New Roman" w:hAnsi="Times New Roman" w:cs="Times New Roman"/>
                <w:szCs w:val="24"/>
              </w:rPr>
            </w:pPr>
            <w:r w:rsidRPr="002F4AD4">
              <w:rPr>
                <w:rFonts w:ascii="Times New Roman" w:hAnsi="Times New Roman" w:cs="Times New Roman"/>
                <w:szCs w:val="24"/>
              </w:rPr>
              <w:t>509,595</w:t>
            </w:r>
          </w:p>
        </w:tc>
        <w:tc>
          <w:tcPr>
            <w:tcW w:w="2079" w:type="dxa"/>
            <w:vAlign w:val="center"/>
          </w:tcPr>
          <w:p w:rsidR="00FD4834" w:rsidRPr="00FD4834" w:rsidRDefault="00FD4834" w:rsidP="00FD4834">
            <w:pPr>
              <w:jc w:val="center"/>
              <w:rPr>
                <w:rFonts w:ascii="Times New Roman" w:hAnsi="Times New Roman" w:cs="Times New Roman"/>
              </w:rPr>
            </w:pPr>
            <w:r w:rsidRPr="00FD4834">
              <w:rPr>
                <w:rFonts w:ascii="Times New Roman" w:hAnsi="Times New Roman" w:cs="Times New Roman"/>
              </w:rPr>
              <w:t>469,605</w:t>
            </w:r>
          </w:p>
        </w:tc>
        <w:tc>
          <w:tcPr>
            <w:tcW w:w="2079" w:type="dxa"/>
            <w:vAlign w:val="center"/>
          </w:tcPr>
          <w:p w:rsidR="00FD4834" w:rsidRPr="007A5DF4" w:rsidRDefault="00FD4834" w:rsidP="007A5DF4">
            <w:pPr>
              <w:jc w:val="center"/>
              <w:rPr>
                <w:rFonts w:ascii="Times New Roman" w:hAnsi="Times New Roman" w:cs="Times New Roman"/>
                <w:szCs w:val="24"/>
              </w:rPr>
            </w:pPr>
            <w:r>
              <w:rPr>
                <w:rFonts w:ascii="Times New Roman" w:hAnsi="Times New Roman" w:cs="Times New Roman"/>
                <w:szCs w:val="24"/>
              </w:rPr>
              <w:t>39,99</w:t>
            </w:r>
          </w:p>
        </w:tc>
        <w:tc>
          <w:tcPr>
            <w:tcW w:w="2233" w:type="dxa"/>
            <w:vAlign w:val="center"/>
          </w:tcPr>
          <w:p w:rsidR="00FD4834" w:rsidRPr="007A5DF4" w:rsidRDefault="00FD4834" w:rsidP="007A5DF4">
            <w:pPr>
              <w:jc w:val="center"/>
              <w:rPr>
                <w:rFonts w:ascii="Times New Roman" w:hAnsi="Times New Roman" w:cs="Times New Roman"/>
                <w:szCs w:val="24"/>
              </w:rPr>
            </w:pPr>
            <w:r w:rsidRPr="00BC60CB">
              <w:rPr>
                <w:rFonts w:ascii="Times New Roman" w:hAnsi="Times New Roman" w:cs="Times New Roman"/>
                <w:szCs w:val="24"/>
              </w:rPr>
              <w:t>728,864</w:t>
            </w:r>
          </w:p>
        </w:tc>
      </w:tr>
      <w:tr w:rsidR="00FD4834" w:rsidTr="00FD4834">
        <w:tc>
          <w:tcPr>
            <w:tcW w:w="1384" w:type="dxa"/>
          </w:tcPr>
          <w:p w:rsidR="00FD4834" w:rsidRDefault="00FD4834" w:rsidP="005C7182">
            <w:r w:rsidRPr="003A336F">
              <w:rPr>
                <w:rFonts w:ascii="Times New Roman" w:hAnsi="Times New Roman" w:cs="Times New Roman"/>
                <w:szCs w:val="24"/>
              </w:rPr>
              <w:t>01.0</w:t>
            </w:r>
            <w:r>
              <w:rPr>
                <w:rFonts w:ascii="Times New Roman" w:hAnsi="Times New Roman" w:cs="Times New Roman"/>
                <w:szCs w:val="24"/>
              </w:rPr>
              <w:t>1.2015</w:t>
            </w:r>
            <w:r w:rsidRPr="003A336F">
              <w:rPr>
                <w:rFonts w:ascii="Times New Roman" w:hAnsi="Times New Roman" w:cs="Times New Roman"/>
                <w:szCs w:val="24"/>
              </w:rPr>
              <w:t xml:space="preserve">г. </w:t>
            </w:r>
          </w:p>
        </w:tc>
        <w:tc>
          <w:tcPr>
            <w:tcW w:w="2079" w:type="dxa"/>
            <w:vAlign w:val="center"/>
          </w:tcPr>
          <w:p w:rsidR="00FD4834" w:rsidRPr="007A5DF4" w:rsidRDefault="00FD4834" w:rsidP="007A5DF4">
            <w:pPr>
              <w:jc w:val="center"/>
              <w:rPr>
                <w:rFonts w:ascii="Times New Roman" w:hAnsi="Times New Roman" w:cs="Times New Roman"/>
                <w:szCs w:val="24"/>
              </w:rPr>
            </w:pPr>
            <w:r w:rsidRPr="002F4AD4">
              <w:rPr>
                <w:rFonts w:ascii="Times New Roman" w:hAnsi="Times New Roman" w:cs="Times New Roman"/>
                <w:szCs w:val="24"/>
              </w:rPr>
              <w:t>385,460</w:t>
            </w:r>
          </w:p>
        </w:tc>
        <w:tc>
          <w:tcPr>
            <w:tcW w:w="2079" w:type="dxa"/>
            <w:vAlign w:val="center"/>
          </w:tcPr>
          <w:p w:rsidR="00FD4834" w:rsidRPr="00FD4834" w:rsidRDefault="00FD4834" w:rsidP="00FD4834">
            <w:pPr>
              <w:jc w:val="center"/>
              <w:rPr>
                <w:rFonts w:ascii="Times New Roman" w:hAnsi="Times New Roman" w:cs="Times New Roman"/>
              </w:rPr>
            </w:pPr>
            <w:r w:rsidRPr="00FD4834">
              <w:rPr>
                <w:rFonts w:ascii="Times New Roman" w:hAnsi="Times New Roman" w:cs="Times New Roman"/>
              </w:rPr>
              <w:t>339,37</w:t>
            </w:r>
          </w:p>
        </w:tc>
        <w:tc>
          <w:tcPr>
            <w:tcW w:w="2079" w:type="dxa"/>
            <w:vAlign w:val="center"/>
          </w:tcPr>
          <w:p w:rsidR="00FD4834" w:rsidRPr="007A5DF4" w:rsidRDefault="00FD4834" w:rsidP="007A5DF4">
            <w:pPr>
              <w:jc w:val="center"/>
              <w:rPr>
                <w:rFonts w:ascii="Times New Roman" w:hAnsi="Times New Roman" w:cs="Times New Roman"/>
                <w:szCs w:val="24"/>
              </w:rPr>
            </w:pPr>
            <w:r>
              <w:rPr>
                <w:rFonts w:ascii="Times New Roman" w:hAnsi="Times New Roman" w:cs="Times New Roman"/>
                <w:szCs w:val="24"/>
              </w:rPr>
              <w:t>46,09</w:t>
            </w:r>
          </w:p>
        </w:tc>
        <w:tc>
          <w:tcPr>
            <w:tcW w:w="2233" w:type="dxa"/>
            <w:vAlign w:val="center"/>
          </w:tcPr>
          <w:p w:rsidR="00FD4834" w:rsidRPr="007A5DF4" w:rsidRDefault="00FD4834" w:rsidP="007A5DF4">
            <w:pPr>
              <w:jc w:val="center"/>
              <w:rPr>
                <w:rFonts w:ascii="Times New Roman" w:hAnsi="Times New Roman" w:cs="Times New Roman"/>
                <w:szCs w:val="24"/>
              </w:rPr>
            </w:pPr>
            <w:r w:rsidRPr="00BC60CB">
              <w:rPr>
                <w:rFonts w:ascii="Times New Roman" w:hAnsi="Times New Roman" w:cs="Times New Roman"/>
                <w:szCs w:val="24"/>
              </w:rPr>
              <w:t>599,901</w:t>
            </w:r>
          </w:p>
        </w:tc>
      </w:tr>
      <w:tr w:rsidR="00FD4834" w:rsidTr="00FD4834">
        <w:tc>
          <w:tcPr>
            <w:tcW w:w="1384" w:type="dxa"/>
          </w:tcPr>
          <w:p w:rsidR="00FD4834" w:rsidRDefault="00FD4834" w:rsidP="005C7182">
            <w:r w:rsidRPr="003A336F">
              <w:rPr>
                <w:rFonts w:ascii="Times New Roman" w:hAnsi="Times New Roman" w:cs="Times New Roman"/>
                <w:szCs w:val="24"/>
              </w:rPr>
              <w:t>01.0</w:t>
            </w:r>
            <w:r>
              <w:rPr>
                <w:rFonts w:ascii="Times New Roman" w:hAnsi="Times New Roman" w:cs="Times New Roman"/>
                <w:szCs w:val="24"/>
              </w:rPr>
              <w:t>1.2016</w:t>
            </w:r>
            <w:r w:rsidRPr="003A336F">
              <w:rPr>
                <w:rFonts w:ascii="Times New Roman" w:hAnsi="Times New Roman" w:cs="Times New Roman"/>
                <w:szCs w:val="24"/>
              </w:rPr>
              <w:t xml:space="preserve">г. </w:t>
            </w:r>
          </w:p>
        </w:tc>
        <w:tc>
          <w:tcPr>
            <w:tcW w:w="2079" w:type="dxa"/>
            <w:vAlign w:val="center"/>
          </w:tcPr>
          <w:p w:rsidR="00FD4834" w:rsidRPr="007A5DF4" w:rsidRDefault="00FD4834" w:rsidP="007A5DF4">
            <w:pPr>
              <w:jc w:val="center"/>
              <w:rPr>
                <w:rFonts w:ascii="Times New Roman" w:hAnsi="Times New Roman" w:cs="Times New Roman"/>
                <w:szCs w:val="24"/>
              </w:rPr>
            </w:pPr>
            <w:r w:rsidRPr="002F4AD4">
              <w:rPr>
                <w:rFonts w:ascii="Times New Roman" w:hAnsi="Times New Roman" w:cs="Times New Roman"/>
                <w:szCs w:val="24"/>
              </w:rPr>
              <w:t>368,399</w:t>
            </w:r>
          </w:p>
        </w:tc>
        <w:tc>
          <w:tcPr>
            <w:tcW w:w="2079" w:type="dxa"/>
            <w:vAlign w:val="center"/>
          </w:tcPr>
          <w:p w:rsidR="00FD4834" w:rsidRPr="00FD4834" w:rsidRDefault="00FD4834" w:rsidP="00FD4834">
            <w:pPr>
              <w:jc w:val="center"/>
              <w:rPr>
                <w:rFonts w:ascii="Times New Roman" w:hAnsi="Times New Roman" w:cs="Times New Roman"/>
              </w:rPr>
            </w:pPr>
            <w:r w:rsidRPr="00FD4834">
              <w:rPr>
                <w:rFonts w:ascii="Times New Roman" w:hAnsi="Times New Roman" w:cs="Times New Roman"/>
              </w:rPr>
              <w:t>319,839</w:t>
            </w:r>
          </w:p>
        </w:tc>
        <w:tc>
          <w:tcPr>
            <w:tcW w:w="2079" w:type="dxa"/>
            <w:vAlign w:val="center"/>
          </w:tcPr>
          <w:p w:rsidR="00FD4834" w:rsidRPr="007A5DF4" w:rsidRDefault="00FD4834" w:rsidP="007A5DF4">
            <w:pPr>
              <w:jc w:val="center"/>
              <w:rPr>
                <w:rFonts w:ascii="Times New Roman" w:hAnsi="Times New Roman" w:cs="Times New Roman"/>
                <w:szCs w:val="24"/>
              </w:rPr>
            </w:pPr>
            <w:r>
              <w:rPr>
                <w:rFonts w:ascii="Times New Roman" w:hAnsi="Times New Roman" w:cs="Times New Roman"/>
                <w:szCs w:val="24"/>
              </w:rPr>
              <w:t>48,56</w:t>
            </w:r>
          </w:p>
        </w:tc>
        <w:tc>
          <w:tcPr>
            <w:tcW w:w="2233" w:type="dxa"/>
            <w:vAlign w:val="center"/>
          </w:tcPr>
          <w:p w:rsidR="00FD4834" w:rsidRPr="007A5DF4" w:rsidRDefault="00FD4834" w:rsidP="007A5DF4">
            <w:pPr>
              <w:jc w:val="center"/>
              <w:rPr>
                <w:rFonts w:ascii="Times New Roman" w:hAnsi="Times New Roman" w:cs="Times New Roman"/>
                <w:szCs w:val="24"/>
              </w:rPr>
            </w:pPr>
            <w:r w:rsidRPr="00BC60CB">
              <w:rPr>
                <w:rFonts w:ascii="Times New Roman" w:hAnsi="Times New Roman" w:cs="Times New Roman"/>
                <w:szCs w:val="24"/>
              </w:rPr>
              <w:t>518,489</w:t>
            </w:r>
          </w:p>
        </w:tc>
      </w:tr>
      <w:tr w:rsidR="00FD4834" w:rsidTr="00FD4834">
        <w:tc>
          <w:tcPr>
            <w:tcW w:w="1384" w:type="dxa"/>
          </w:tcPr>
          <w:p w:rsidR="00FD4834" w:rsidRDefault="00FD4834" w:rsidP="005C7182">
            <w:r w:rsidRPr="003A336F">
              <w:rPr>
                <w:rFonts w:ascii="Times New Roman" w:hAnsi="Times New Roman" w:cs="Times New Roman"/>
                <w:szCs w:val="24"/>
              </w:rPr>
              <w:t>01.0</w:t>
            </w:r>
            <w:r>
              <w:rPr>
                <w:rFonts w:ascii="Times New Roman" w:hAnsi="Times New Roman" w:cs="Times New Roman"/>
                <w:szCs w:val="24"/>
              </w:rPr>
              <w:t>1.2017</w:t>
            </w:r>
            <w:r w:rsidRPr="003A336F">
              <w:rPr>
                <w:rFonts w:ascii="Times New Roman" w:hAnsi="Times New Roman" w:cs="Times New Roman"/>
                <w:szCs w:val="24"/>
              </w:rPr>
              <w:t xml:space="preserve">г. </w:t>
            </w:r>
          </w:p>
        </w:tc>
        <w:tc>
          <w:tcPr>
            <w:tcW w:w="2079" w:type="dxa"/>
            <w:vAlign w:val="center"/>
          </w:tcPr>
          <w:p w:rsidR="00FD4834" w:rsidRPr="007A5DF4" w:rsidRDefault="00FD4834" w:rsidP="007A5DF4">
            <w:pPr>
              <w:jc w:val="center"/>
              <w:rPr>
                <w:rFonts w:ascii="Times New Roman" w:hAnsi="Times New Roman" w:cs="Times New Roman"/>
                <w:szCs w:val="24"/>
              </w:rPr>
            </w:pPr>
            <w:r w:rsidRPr="002F4AD4">
              <w:rPr>
                <w:rFonts w:ascii="Times New Roman" w:hAnsi="Times New Roman" w:cs="Times New Roman"/>
                <w:szCs w:val="24"/>
              </w:rPr>
              <w:t>377,741</w:t>
            </w:r>
          </w:p>
        </w:tc>
        <w:tc>
          <w:tcPr>
            <w:tcW w:w="2079" w:type="dxa"/>
            <w:vAlign w:val="center"/>
          </w:tcPr>
          <w:p w:rsidR="00FD4834" w:rsidRPr="00FD4834" w:rsidRDefault="00FD4834" w:rsidP="00FD4834">
            <w:pPr>
              <w:jc w:val="center"/>
              <w:rPr>
                <w:rFonts w:ascii="Times New Roman" w:hAnsi="Times New Roman" w:cs="Times New Roman"/>
              </w:rPr>
            </w:pPr>
            <w:r w:rsidRPr="00FD4834">
              <w:rPr>
                <w:rFonts w:ascii="Times New Roman" w:hAnsi="Times New Roman" w:cs="Times New Roman"/>
              </w:rPr>
              <w:t>317,547</w:t>
            </w:r>
          </w:p>
        </w:tc>
        <w:tc>
          <w:tcPr>
            <w:tcW w:w="2079" w:type="dxa"/>
            <w:vAlign w:val="center"/>
          </w:tcPr>
          <w:p w:rsidR="00FD4834" w:rsidRPr="007A5DF4" w:rsidRDefault="00FD4834" w:rsidP="007A5DF4">
            <w:pPr>
              <w:jc w:val="center"/>
              <w:rPr>
                <w:rFonts w:ascii="Times New Roman" w:hAnsi="Times New Roman" w:cs="Times New Roman"/>
                <w:szCs w:val="24"/>
              </w:rPr>
            </w:pPr>
            <w:r>
              <w:rPr>
                <w:rFonts w:ascii="Times New Roman" w:hAnsi="Times New Roman" w:cs="Times New Roman"/>
                <w:szCs w:val="24"/>
              </w:rPr>
              <w:t>60,194</w:t>
            </w:r>
          </w:p>
        </w:tc>
        <w:tc>
          <w:tcPr>
            <w:tcW w:w="2233" w:type="dxa"/>
            <w:vAlign w:val="center"/>
          </w:tcPr>
          <w:p w:rsidR="00FD4834" w:rsidRPr="007A5DF4" w:rsidRDefault="00FD4834" w:rsidP="007A5DF4">
            <w:pPr>
              <w:jc w:val="center"/>
              <w:rPr>
                <w:rFonts w:ascii="Times New Roman" w:hAnsi="Times New Roman" w:cs="Times New Roman"/>
                <w:szCs w:val="24"/>
              </w:rPr>
            </w:pPr>
            <w:r w:rsidRPr="00BC60CB">
              <w:rPr>
                <w:rFonts w:ascii="Times New Roman" w:hAnsi="Times New Roman" w:cs="Times New Roman"/>
                <w:szCs w:val="24"/>
              </w:rPr>
              <w:t>511,752</w:t>
            </w:r>
          </w:p>
        </w:tc>
      </w:tr>
      <w:tr w:rsidR="00FD4834" w:rsidTr="00FD4834">
        <w:tc>
          <w:tcPr>
            <w:tcW w:w="1384" w:type="dxa"/>
          </w:tcPr>
          <w:p w:rsidR="00FD4834" w:rsidRDefault="00FD4834" w:rsidP="005C7182">
            <w:r w:rsidRPr="003A336F">
              <w:rPr>
                <w:rFonts w:ascii="Times New Roman" w:hAnsi="Times New Roman" w:cs="Times New Roman"/>
                <w:szCs w:val="24"/>
              </w:rPr>
              <w:lastRenderedPageBreak/>
              <w:t>01.0</w:t>
            </w:r>
            <w:r>
              <w:rPr>
                <w:rFonts w:ascii="Times New Roman" w:hAnsi="Times New Roman" w:cs="Times New Roman"/>
                <w:szCs w:val="24"/>
              </w:rPr>
              <w:t>1.2018</w:t>
            </w:r>
            <w:r w:rsidRPr="003A336F">
              <w:rPr>
                <w:rFonts w:ascii="Times New Roman" w:hAnsi="Times New Roman" w:cs="Times New Roman"/>
                <w:szCs w:val="24"/>
              </w:rPr>
              <w:t xml:space="preserve">г. </w:t>
            </w:r>
          </w:p>
        </w:tc>
        <w:tc>
          <w:tcPr>
            <w:tcW w:w="2079" w:type="dxa"/>
            <w:vAlign w:val="center"/>
          </w:tcPr>
          <w:p w:rsidR="00FD4834" w:rsidRPr="007A5DF4" w:rsidRDefault="00FD4834" w:rsidP="007A5DF4">
            <w:pPr>
              <w:jc w:val="center"/>
              <w:rPr>
                <w:rFonts w:ascii="Times New Roman" w:hAnsi="Times New Roman" w:cs="Times New Roman"/>
                <w:szCs w:val="24"/>
              </w:rPr>
            </w:pPr>
            <w:r w:rsidRPr="002F4AD4">
              <w:rPr>
                <w:rFonts w:ascii="Times New Roman" w:hAnsi="Times New Roman" w:cs="Times New Roman"/>
                <w:szCs w:val="24"/>
              </w:rPr>
              <w:t>432,742</w:t>
            </w:r>
          </w:p>
        </w:tc>
        <w:tc>
          <w:tcPr>
            <w:tcW w:w="2079" w:type="dxa"/>
            <w:vAlign w:val="center"/>
          </w:tcPr>
          <w:p w:rsidR="00FD4834" w:rsidRPr="00FD4834" w:rsidRDefault="00FD4834" w:rsidP="00FD4834">
            <w:pPr>
              <w:jc w:val="center"/>
              <w:rPr>
                <w:rFonts w:ascii="Times New Roman" w:hAnsi="Times New Roman" w:cs="Times New Roman"/>
              </w:rPr>
            </w:pPr>
            <w:r w:rsidRPr="00FD4834">
              <w:rPr>
                <w:rFonts w:ascii="Times New Roman" w:hAnsi="Times New Roman" w:cs="Times New Roman"/>
              </w:rPr>
              <w:t>356,095</w:t>
            </w:r>
          </w:p>
        </w:tc>
        <w:tc>
          <w:tcPr>
            <w:tcW w:w="2079" w:type="dxa"/>
            <w:vAlign w:val="center"/>
          </w:tcPr>
          <w:p w:rsidR="00FD4834" w:rsidRPr="007A5DF4" w:rsidRDefault="00FD4834" w:rsidP="007A5DF4">
            <w:pPr>
              <w:jc w:val="center"/>
              <w:rPr>
                <w:rFonts w:ascii="Times New Roman" w:hAnsi="Times New Roman" w:cs="Times New Roman"/>
                <w:szCs w:val="24"/>
              </w:rPr>
            </w:pPr>
            <w:r>
              <w:rPr>
                <w:rFonts w:ascii="Times New Roman" w:hAnsi="Times New Roman" w:cs="Times New Roman"/>
                <w:szCs w:val="24"/>
              </w:rPr>
              <w:t>76,647</w:t>
            </w:r>
          </w:p>
        </w:tc>
        <w:tc>
          <w:tcPr>
            <w:tcW w:w="2233" w:type="dxa"/>
            <w:vAlign w:val="center"/>
          </w:tcPr>
          <w:p w:rsidR="00FD4834" w:rsidRPr="007A5DF4" w:rsidRDefault="00FD4834" w:rsidP="007A5DF4">
            <w:pPr>
              <w:jc w:val="center"/>
              <w:rPr>
                <w:rFonts w:ascii="Times New Roman" w:hAnsi="Times New Roman" w:cs="Times New Roman"/>
                <w:szCs w:val="24"/>
              </w:rPr>
            </w:pPr>
            <w:r w:rsidRPr="00BC60CB">
              <w:rPr>
                <w:rFonts w:ascii="Times New Roman" w:hAnsi="Times New Roman" w:cs="Times New Roman"/>
                <w:szCs w:val="24"/>
              </w:rPr>
              <w:t>518,445</w:t>
            </w:r>
          </w:p>
        </w:tc>
      </w:tr>
      <w:tr w:rsidR="00FD4834" w:rsidTr="00FD4834">
        <w:tc>
          <w:tcPr>
            <w:tcW w:w="1384" w:type="dxa"/>
          </w:tcPr>
          <w:p w:rsidR="00FD4834" w:rsidRDefault="00FD4834" w:rsidP="005C7182">
            <w:r w:rsidRPr="003A336F">
              <w:rPr>
                <w:rFonts w:ascii="Times New Roman" w:hAnsi="Times New Roman" w:cs="Times New Roman"/>
                <w:szCs w:val="24"/>
              </w:rPr>
              <w:t>01.0</w:t>
            </w:r>
            <w:r>
              <w:rPr>
                <w:rFonts w:ascii="Times New Roman" w:hAnsi="Times New Roman" w:cs="Times New Roman"/>
                <w:szCs w:val="24"/>
              </w:rPr>
              <w:t>1.2019</w:t>
            </w:r>
            <w:r w:rsidRPr="003A336F">
              <w:rPr>
                <w:rFonts w:ascii="Times New Roman" w:hAnsi="Times New Roman" w:cs="Times New Roman"/>
                <w:szCs w:val="24"/>
              </w:rPr>
              <w:t xml:space="preserve">г. </w:t>
            </w:r>
          </w:p>
        </w:tc>
        <w:tc>
          <w:tcPr>
            <w:tcW w:w="2079" w:type="dxa"/>
            <w:vAlign w:val="center"/>
          </w:tcPr>
          <w:p w:rsidR="00FD4834" w:rsidRPr="007A5DF4" w:rsidRDefault="00FD4834" w:rsidP="007A5DF4">
            <w:pPr>
              <w:jc w:val="center"/>
              <w:rPr>
                <w:rFonts w:ascii="Times New Roman" w:hAnsi="Times New Roman" w:cs="Times New Roman"/>
                <w:szCs w:val="24"/>
              </w:rPr>
            </w:pPr>
            <w:r w:rsidRPr="002F4AD4">
              <w:rPr>
                <w:rFonts w:ascii="Times New Roman" w:hAnsi="Times New Roman" w:cs="Times New Roman"/>
                <w:szCs w:val="24"/>
              </w:rPr>
              <w:t>468,495</w:t>
            </w:r>
          </w:p>
        </w:tc>
        <w:tc>
          <w:tcPr>
            <w:tcW w:w="2079" w:type="dxa"/>
            <w:vAlign w:val="center"/>
          </w:tcPr>
          <w:p w:rsidR="00FD4834" w:rsidRPr="00FD4834" w:rsidRDefault="00FD4834" w:rsidP="00FD4834">
            <w:pPr>
              <w:jc w:val="center"/>
              <w:rPr>
                <w:rFonts w:ascii="Times New Roman" w:hAnsi="Times New Roman" w:cs="Times New Roman"/>
              </w:rPr>
            </w:pPr>
            <w:r w:rsidRPr="00FD4834">
              <w:rPr>
                <w:rFonts w:ascii="Times New Roman" w:hAnsi="Times New Roman" w:cs="Times New Roman"/>
              </w:rPr>
              <w:t>381,592</w:t>
            </w:r>
          </w:p>
        </w:tc>
        <w:tc>
          <w:tcPr>
            <w:tcW w:w="2079" w:type="dxa"/>
            <w:vAlign w:val="center"/>
          </w:tcPr>
          <w:p w:rsidR="00FD4834" w:rsidRPr="007A5DF4" w:rsidRDefault="00FD4834" w:rsidP="007A5DF4">
            <w:pPr>
              <w:jc w:val="center"/>
              <w:rPr>
                <w:rFonts w:ascii="Times New Roman" w:hAnsi="Times New Roman" w:cs="Times New Roman"/>
                <w:szCs w:val="24"/>
              </w:rPr>
            </w:pPr>
            <w:r>
              <w:rPr>
                <w:rFonts w:ascii="Times New Roman" w:hAnsi="Times New Roman" w:cs="Times New Roman"/>
                <w:szCs w:val="24"/>
              </w:rPr>
              <w:t>86,903</w:t>
            </w:r>
          </w:p>
        </w:tc>
        <w:tc>
          <w:tcPr>
            <w:tcW w:w="2233" w:type="dxa"/>
            <w:vAlign w:val="center"/>
          </w:tcPr>
          <w:p w:rsidR="00FD4834" w:rsidRPr="007A5DF4" w:rsidRDefault="00FD4834" w:rsidP="007A5DF4">
            <w:pPr>
              <w:jc w:val="center"/>
              <w:rPr>
                <w:rFonts w:ascii="Times New Roman" w:hAnsi="Times New Roman" w:cs="Times New Roman"/>
                <w:szCs w:val="24"/>
              </w:rPr>
            </w:pPr>
            <w:r w:rsidRPr="00BC60CB">
              <w:rPr>
                <w:rFonts w:ascii="Times New Roman" w:hAnsi="Times New Roman" w:cs="Times New Roman"/>
                <w:szCs w:val="24"/>
              </w:rPr>
              <w:t>455,073</w:t>
            </w:r>
          </w:p>
        </w:tc>
      </w:tr>
      <w:tr w:rsidR="00FD4834" w:rsidTr="00FD4834">
        <w:tc>
          <w:tcPr>
            <w:tcW w:w="1384" w:type="dxa"/>
          </w:tcPr>
          <w:p w:rsidR="00FD4834" w:rsidRDefault="00FD4834" w:rsidP="005C7182">
            <w:r w:rsidRPr="003A336F">
              <w:rPr>
                <w:rFonts w:ascii="Times New Roman" w:hAnsi="Times New Roman" w:cs="Times New Roman"/>
                <w:szCs w:val="24"/>
              </w:rPr>
              <w:t>01.0</w:t>
            </w:r>
            <w:r>
              <w:rPr>
                <w:rFonts w:ascii="Times New Roman" w:hAnsi="Times New Roman" w:cs="Times New Roman"/>
                <w:szCs w:val="24"/>
              </w:rPr>
              <w:t>1.2020</w:t>
            </w:r>
            <w:r w:rsidRPr="003A336F">
              <w:rPr>
                <w:rFonts w:ascii="Times New Roman" w:hAnsi="Times New Roman" w:cs="Times New Roman"/>
                <w:szCs w:val="24"/>
              </w:rPr>
              <w:t xml:space="preserve">г. </w:t>
            </w:r>
          </w:p>
        </w:tc>
        <w:tc>
          <w:tcPr>
            <w:tcW w:w="2079" w:type="dxa"/>
            <w:vAlign w:val="center"/>
          </w:tcPr>
          <w:p w:rsidR="00FD4834" w:rsidRPr="007A5DF4" w:rsidRDefault="00FD4834" w:rsidP="007A5DF4">
            <w:pPr>
              <w:jc w:val="center"/>
              <w:rPr>
                <w:rFonts w:ascii="Times New Roman" w:hAnsi="Times New Roman" w:cs="Times New Roman"/>
                <w:szCs w:val="24"/>
              </w:rPr>
            </w:pPr>
            <w:r w:rsidRPr="002F4AD4">
              <w:rPr>
                <w:rFonts w:ascii="Times New Roman" w:hAnsi="Times New Roman" w:cs="Times New Roman"/>
                <w:szCs w:val="24"/>
              </w:rPr>
              <w:t>554,359</w:t>
            </w:r>
          </w:p>
        </w:tc>
        <w:tc>
          <w:tcPr>
            <w:tcW w:w="2079" w:type="dxa"/>
            <w:vAlign w:val="center"/>
          </w:tcPr>
          <w:p w:rsidR="00FD4834" w:rsidRPr="00FD4834" w:rsidRDefault="00FD4834" w:rsidP="00FD4834">
            <w:pPr>
              <w:jc w:val="center"/>
              <w:rPr>
                <w:rFonts w:ascii="Times New Roman" w:hAnsi="Times New Roman" w:cs="Times New Roman"/>
              </w:rPr>
            </w:pPr>
            <w:r w:rsidRPr="00FD4834">
              <w:rPr>
                <w:rFonts w:ascii="Times New Roman" w:hAnsi="Times New Roman" w:cs="Times New Roman"/>
              </w:rPr>
              <w:t>443,989</w:t>
            </w:r>
          </w:p>
        </w:tc>
        <w:tc>
          <w:tcPr>
            <w:tcW w:w="2079" w:type="dxa"/>
            <w:vAlign w:val="center"/>
          </w:tcPr>
          <w:p w:rsidR="00FD4834" w:rsidRPr="007A5DF4" w:rsidRDefault="00FD4834" w:rsidP="007A5DF4">
            <w:pPr>
              <w:jc w:val="center"/>
              <w:rPr>
                <w:rFonts w:ascii="Times New Roman" w:hAnsi="Times New Roman" w:cs="Times New Roman"/>
                <w:szCs w:val="24"/>
              </w:rPr>
            </w:pPr>
            <w:r>
              <w:rPr>
                <w:rFonts w:ascii="Times New Roman" w:hAnsi="Times New Roman" w:cs="Times New Roman"/>
                <w:szCs w:val="24"/>
              </w:rPr>
              <w:t>110,37</w:t>
            </w:r>
          </w:p>
        </w:tc>
        <w:tc>
          <w:tcPr>
            <w:tcW w:w="2233" w:type="dxa"/>
            <w:vAlign w:val="center"/>
          </w:tcPr>
          <w:p w:rsidR="00FD4834" w:rsidRPr="007A5DF4" w:rsidRDefault="00FD4834" w:rsidP="007A5DF4">
            <w:pPr>
              <w:jc w:val="center"/>
              <w:rPr>
                <w:rFonts w:ascii="Times New Roman" w:hAnsi="Times New Roman" w:cs="Times New Roman"/>
                <w:szCs w:val="24"/>
              </w:rPr>
            </w:pPr>
            <w:r w:rsidRPr="00BC60CB">
              <w:rPr>
                <w:rFonts w:ascii="Times New Roman" w:hAnsi="Times New Roman" w:cs="Times New Roman"/>
                <w:szCs w:val="24"/>
              </w:rPr>
              <w:t>491,452</w:t>
            </w:r>
          </w:p>
        </w:tc>
      </w:tr>
      <w:tr w:rsidR="00FD4834" w:rsidTr="00FD4834">
        <w:tc>
          <w:tcPr>
            <w:tcW w:w="1384" w:type="dxa"/>
          </w:tcPr>
          <w:p w:rsidR="00FD4834" w:rsidRDefault="00FD4834" w:rsidP="005C7182">
            <w:r w:rsidRPr="003A336F">
              <w:rPr>
                <w:rFonts w:ascii="Times New Roman" w:hAnsi="Times New Roman" w:cs="Times New Roman"/>
                <w:szCs w:val="24"/>
              </w:rPr>
              <w:t>01.0</w:t>
            </w:r>
            <w:r>
              <w:rPr>
                <w:rFonts w:ascii="Times New Roman" w:hAnsi="Times New Roman" w:cs="Times New Roman"/>
                <w:szCs w:val="24"/>
              </w:rPr>
              <w:t>1.2021</w:t>
            </w:r>
            <w:r w:rsidRPr="003A336F">
              <w:rPr>
                <w:rFonts w:ascii="Times New Roman" w:hAnsi="Times New Roman" w:cs="Times New Roman"/>
                <w:szCs w:val="24"/>
              </w:rPr>
              <w:t xml:space="preserve">г. </w:t>
            </w:r>
          </w:p>
        </w:tc>
        <w:tc>
          <w:tcPr>
            <w:tcW w:w="2079" w:type="dxa"/>
            <w:vAlign w:val="center"/>
          </w:tcPr>
          <w:p w:rsidR="00FD4834" w:rsidRPr="007A5DF4" w:rsidRDefault="00FD4834" w:rsidP="007A5DF4">
            <w:pPr>
              <w:jc w:val="center"/>
              <w:rPr>
                <w:rFonts w:ascii="Times New Roman" w:hAnsi="Times New Roman" w:cs="Times New Roman"/>
                <w:szCs w:val="24"/>
              </w:rPr>
            </w:pPr>
            <w:r w:rsidRPr="002F4AD4">
              <w:rPr>
                <w:rFonts w:ascii="Times New Roman" w:hAnsi="Times New Roman" w:cs="Times New Roman"/>
                <w:szCs w:val="24"/>
              </w:rPr>
              <w:t>595,774</w:t>
            </w:r>
          </w:p>
        </w:tc>
        <w:tc>
          <w:tcPr>
            <w:tcW w:w="2079" w:type="dxa"/>
            <w:vAlign w:val="center"/>
          </w:tcPr>
          <w:p w:rsidR="00FD4834" w:rsidRPr="00FD4834" w:rsidRDefault="00FD4834" w:rsidP="00FD4834">
            <w:pPr>
              <w:jc w:val="center"/>
              <w:rPr>
                <w:rFonts w:ascii="Times New Roman" w:hAnsi="Times New Roman" w:cs="Times New Roman"/>
              </w:rPr>
            </w:pPr>
            <w:r w:rsidRPr="00FD4834">
              <w:rPr>
                <w:rFonts w:ascii="Times New Roman" w:hAnsi="Times New Roman" w:cs="Times New Roman"/>
              </w:rPr>
              <w:t>457,024</w:t>
            </w:r>
          </w:p>
        </w:tc>
        <w:tc>
          <w:tcPr>
            <w:tcW w:w="2079" w:type="dxa"/>
            <w:vAlign w:val="center"/>
          </w:tcPr>
          <w:p w:rsidR="00FD4834" w:rsidRPr="007A5DF4" w:rsidRDefault="00FD4834" w:rsidP="007A5DF4">
            <w:pPr>
              <w:jc w:val="center"/>
              <w:rPr>
                <w:rFonts w:ascii="Times New Roman" w:hAnsi="Times New Roman" w:cs="Times New Roman"/>
                <w:szCs w:val="24"/>
              </w:rPr>
            </w:pPr>
            <w:r>
              <w:rPr>
                <w:rFonts w:ascii="Times New Roman" w:hAnsi="Times New Roman" w:cs="Times New Roman"/>
                <w:szCs w:val="24"/>
              </w:rPr>
              <w:t>138,75</w:t>
            </w:r>
          </w:p>
        </w:tc>
        <w:tc>
          <w:tcPr>
            <w:tcW w:w="2233" w:type="dxa"/>
            <w:vAlign w:val="center"/>
          </w:tcPr>
          <w:p w:rsidR="00FD4834" w:rsidRPr="007A5DF4" w:rsidRDefault="00FD4834" w:rsidP="007A5DF4">
            <w:pPr>
              <w:jc w:val="center"/>
              <w:rPr>
                <w:rFonts w:ascii="Times New Roman" w:hAnsi="Times New Roman" w:cs="Times New Roman"/>
                <w:szCs w:val="24"/>
              </w:rPr>
            </w:pPr>
            <w:r w:rsidRPr="00BC60CB">
              <w:rPr>
                <w:rFonts w:ascii="Times New Roman" w:hAnsi="Times New Roman" w:cs="Times New Roman"/>
                <w:szCs w:val="24"/>
              </w:rPr>
              <w:t>467,605</w:t>
            </w:r>
          </w:p>
        </w:tc>
      </w:tr>
      <w:tr w:rsidR="00FD4834" w:rsidTr="00FD4834">
        <w:tc>
          <w:tcPr>
            <w:tcW w:w="1384" w:type="dxa"/>
          </w:tcPr>
          <w:p w:rsidR="00FD4834" w:rsidRDefault="00FD4834" w:rsidP="005C7182">
            <w:r w:rsidRPr="003A336F">
              <w:rPr>
                <w:rFonts w:ascii="Times New Roman" w:hAnsi="Times New Roman" w:cs="Times New Roman"/>
                <w:szCs w:val="24"/>
              </w:rPr>
              <w:t>01.0</w:t>
            </w:r>
            <w:r>
              <w:rPr>
                <w:rFonts w:ascii="Times New Roman" w:hAnsi="Times New Roman" w:cs="Times New Roman"/>
                <w:szCs w:val="24"/>
              </w:rPr>
              <w:t>1.2022</w:t>
            </w:r>
            <w:r w:rsidRPr="003A336F">
              <w:rPr>
                <w:rFonts w:ascii="Times New Roman" w:hAnsi="Times New Roman" w:cs="Times New Roman"/>
                <w:szCs w:val="24"/>
              </w:rPr>
              <w:t xml:space="preserve">г. </w:t>
            </w:r>
          </w:p>
        </w:tc>
        <w:tc>
          <w:tcPr>
            <w:tcW w:w="2079" w:type="dxa"/>
            <w:vAlign w:val="center"/>
          </w:tcPr>
          <w:p w:rsidR="00FD4834" w:rsidRPr="007A5DF4" w:rsidRDefault="00FD4834" w:rsidP="007A5DF4">
            <w:pPr>
              <w:jc w:val="center"/>
              <w:rPr>
                <w:rFonts w:ascii="Times New Roman" w:hAnsi="Times New Roman" w:cs="Times New Roman"/>
                <w:szCs w:val="24"/>
              </w:rPr>
            </w:pPr>
            <w:r w:rsidRPr="002F4AD4">
              <w:rPr>
                <w:rFonts w:ascii="Times New Roman" w:hAnsi="Times New Roman" w:cs="Times New Roman"/>
                <w:szCs w:val="24"/>
              </w:rPr>
              <w:t>630,627</w:t>
            </w:r>
          </w:p>
        </w:tc>
        <w:tc>
          <w:tcPr>
            <w:tcW w:w="2079" w:type="dxa"/>
            <w:vAlign w:val="center"/>
          </w:tcPr>
          <w:p w:rsidR="00FD4834" w:rsidRPr="00FD4834" w:rsidRDefault="00FD4834" w:rsidP="00FD4834">
            <w:pPr>
              <w:jc w:val="center"/>
              <w:rPr>
                <w:rFonts w:ascii="Times New Roman" w:hAnsi="Times New Roman" w:cs="Times New Roman"/>
              </w:rPr>
            </w:pPr>
            <w:r w:rsidRPr="00FD4834">
              <w:rPr>
                <w:rFonts w:ascii="Times New Roman" w:hAnsi="Times New Roman" w:cs="Times New Roman"/>
              </w:rPr>
              <w:t>497,557</w:t>
            </w:r>
          </w:p>
        </w:tc>
        <w:tc>
          <w:tcPr>
            <w:tcW w:w="2079" w:type="dxa"/>
            <w:vAlign w:val="center"/>
          </w:tcPr>
          <w:p w:rsidR="00FD4834" w:rsidRPr="007A5DF4" w:rsidRDefault="00FD4834" w:rsidP="007A5DF4">
            <w:pPr>
              <w:jc w:val="center"/>
              <w:rPr>
                <w:rFonts w:ascii="Times New Roman" w:hAnsi="Times New Roman" w:cs="Times New Roman"/>
                <w:szCs w:val="24"/>
              </w:rPr>
            </w:pPr>
            <w:r>
              <w:rPr>
                <w:rFonts w:ascii="Times New Roman" w:hAnsi="Times New Roman" w:cs="Times New Roman"/>
                <w:szCs w:val="24"/>
              </w:rPr>
              <w:t>133,07</w:t>
            </w:r>
          </w:p>
        </w:tc>
        <w:tc>
          <w:tcPr>
            <w:tcW w:w="2233" w:type="dxa"/>
            <w:vAlign w:val="center"/>
          </w:tcPr>
          <w:p w:rsidR="00FD4834" w:rsidRPr="007A5DF4" w:rsidRDefault="00FD4834" w:rsidP="007A5DF4">
            <w:pPr>
              <w:jc w:val="center"/>
              <w:rPr>
                <w:rFonts w:ascii="Times New Roman" w:hAnsi="Times New Roman" w:cs="Times New Roman"/>
                <w:szCs w:val="24"/>
              </w:rPr>
            </w:pPr>
            <w:r w:rsidRPr="00BC60CB">
              <w:rPr>
                <w:rFonts w:ascii="Times New Roman" w:hAnsi="Times New Roman" w:cs="Times New Roman"/>
                <w:szCs w:val="24"/>
              </w:rPr>
              <w:t>482,131</w:t>
            </w:r>
          </w:p>
        </w:tc>
      </w:tr>
      <w:tr w:rsidR="00BC60CB" w:rsidTr="002B6AC3">
        <w:tc>
          <w:tcPr>
            <w:tcW w:w="1384" w:type="dxa"/>
          </w:tcPr>
          <w:p w:rsidR="00BC60CB" w:rsidRPr="003A336F" w:rsidRDefault="00BC60CB" w:rsidP="005C7182">
            <w:pPr>
              <w:rPr>
                <w:rFonts w:ascii="Times New Roman" w:hAnsi="Times New Roman" w:cs="Times New Roman"/>
                <w:szCs w:val="24"/>
              </w:rPr>
            </w:pPr>
            <w:r w:rsidRPr="003A336F">
              <w:rPr>
                <w:rFonts w:ascii="Times New Roman" w:hAnsi="Times New Roman" w:cs="Times New Roman"/>
                <w:szCs w:val="24"/>
              </w:rPr>
              <w:t>01.0</w:t>
            </w:r>
            <w:r>
              <w:rPr>
                <w:rFonts w:ascii="Times New Roman" w:hAnsi="Times New Roman" w:cs="Times New Roman"/>
                <w:szCs w:val="24"/>
              </w:rPr>
              <w:t>1.2023</w:t>
            </w:r>
            <w:r w:rsidRPr="003A336F">
              <w:rPr>
                <w:rFonts w:ascii="Times New Roman" w:hAnsi="Times New Roman" w:cs="Times New Roman"/>
                <w:szCs w:val="24"/>
              </w:rPr>
              <w:t>г.</w:t>
            </w:r>
          </w:p>
        </w:tc>
        <w:tc>
          <w:tcPr>
            <w:tcW w:w="2079" w:type="dxa"/>
            <w:vAlign w:val="center"/>
          </w:tcPr>
          <w:p w:rsidR="00BC60CB" w:rsidRPr="007A5DF4" w:rsidRDefault="002F4AD4" w:rsidP="007A5DF4">
            <w:pPr>
              <w:jc w:val="center"/>
              <w:rPr>
                <w:rFonts w:ascii="Times New Roman" w:hAnsi="Times New Roman" w:cs="Times New Roman"/>
                <w:szCs w:val="24"/>
              </w:rPr>
            </w:pPr>
            <w:r w:rsidRPr="002F4AD4">
              <w:rPr>
                <w:rFonts w:ascii="Times New Roman" w:hAnsi="Times New Roman" w:cs="Times New Roman"/>
                <w:szCs w:val="24"/>
              </w:rPr>
              <w:t>581,989</w:t>
            </w:r>
          </w:p>
        </w:tc>
        <w:tc>
          <w:tcPr>
            <w:tcW w:w="2079" w:type="dxa"/>
            <w:vAlign w:val="center"/>
          </w:tcPr>
          <w:p w:rsidR="00BC60CB" w:rsidRPr="007A5DF4" w:rsidRDefault="00BC60CB" w:rsidP="007A5DF4">
            <w:pPr>
              <w:jc w:val="center"/>
              <w:rPr>
                <w:rFonts w:ascii="Times New Roman" w:hAnsi="Times New Roman" w:cs="Times New Roman"/>
                <w:szCs w:val="24"/>
              </w:rPr>
            </w:pPr>
          </w:p>
        </w:tc>
        <w:tc>
          <w:tcPr>
            <w:tcW w:w="2079" w:type="dxa"/>
            <w:vAlign w:val="center"/>
          </w:tcPr>
          <w:p w:rsidR="00BC60CB" w:rsidRPr="007A5DF4" w:rsidRDefault="00BC60CB" w:rsidP="007A5DF4">
            <w:pPr>
              <w:jc w:val="center"/>
              <w:rPr>
                <w:rFonts w:ascii="Times New Roman" w:hAnsi="Times New Roman" w:cs="Times New Roman"/>
                <w:szCs w:val="24"/>
              </w:rPr>
            </w:pPr>
          </w:p>
        </w:tc>
        <w:tc>
          <w:tcPr>
            <w:tcW w:w="2233" w:type="dxa"/>
            <w:vAlign w:val="center"/>
          </w:tcPr>
          <w:p w:rsidR="00BC60CB" w:rsidRPr="00BC60CB" w:rsidRDefault="00BC60CB" w:rsidP="007A5DF4">
            <w:pPr>
              <w:jc w:val="center"/>
              <w:rPr>
                <w:rFonts w:ascii="Times New Roman" w:hAnsi="Times New Roman" w:cs="Times New Roman"/>
                <w:szCs w:val="24"/>
              </w:rPr>
            </w:pPr>
            <w:r w:rsidRPr="00BC60CB">
              <w:rPr>
                <w:rFonts w:ascii="Times New Roman" w:hAnsi="Times New Roman" w:cs="Times New Roman"/>
                <w:szCs w:val="24"/>
              </w:rPr>
              <w:t>381,770</w:t>
            </w:r>
          </w:p>
        </w:tc>
      </w:tr>
    </w:tbl>
    <w:p w:rsidR="007A5DF4" w:rsidRDefault="007A5DF4" w:rsidP="00783C1F">
      <w:pPr>
        <w:spacing w:after="0" w:line="360" w:lineRule="auto"/>
        <w:ind w:firstLine="567"/>
        <w:jc w:val="both"/>
        <w:rPr>
          <w:rFonts w:ascii="Times New Roman" w:hAnsi="Times New Roman" w:cs="Times New Roman"/>
          <w:sz w:val="24"/>
          <w:szCs w:val="24"/>
        </w:rPr>
      </w:pPr>
    </w:p>
    <w:p w:rsidR="00FD4834" w:rsidRDefault="00FD4834" w:rsidP="00783C1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Таблица 3.4 – Индекс потребительских цен</w:t>
      </w:r>
    </w:p>
    <w:tbl>
      <w:tblPr>
        <w:tblStyle w:val="a3"/>
        <w:tblW w:w="0" w:type="auto"/>
        <w:tblLook w:val="04A0" w:firstRow="1" w:lastRow="0" w:firstColumn="1" w:lastColumn="0" w:noHBand="0" w:noVBand="1"/>
      </w:tblPr>
      <w:tblGrid>
        <w:gridCol w:w="921"/>
        <w:gridCol w:w="801"/>
        <w:gridCol w:w="749"/>
        <w:gridCol w:w="750"/>
        <w:gridCol w:w="750"/>
        <w:gridCol w:w="750"/>
        <w:gridCol w:w="750"/>
        <w:gridCol w:w="750"/>
        <w:gridCol w:w="750"/>
        <w:gridCol w:w="750"/>
        <w:gridCol w:w="711"/>
        <w:gridCol w:w="711"/>
        <w:gridCol w:w="711"/>
      </w:tblGrid>
      <w:tr w:rsidR="00DD1525" w:rsidTr="00FD4834">
        <w:tc>
          <w:tcPr>
            <w:tcW w:w="942" w:type="dxa"/>
          </w:tcPr>
          <w:p w:rsidR="00FD4834" w:rsidRPr="00FD4834" w:rsidRDefault="00FD4834" w:rsidP="00FD4834">
            <w:pPr>
              <w:jc w:val="both"/>
              <w:rPr>
                <w:rFonts w:ascii="Times New Roman" w:hAnsi="Times New Roman" w:cs="Times New Roman"/>
                <w:szCs w:val="24"/>
              </w:rPr>
            </w:pPr>
            <w:r>
              <w:rPr>
                <w:rFonts w:ascii="Times New Roman" w:hAnsi="Times New Roman" w:cs="Times New Roman"/>
                <w:szCs w:val="24"/>
              </w:rPr>
              <w:t>Год</w:t>
            </w:r>
          </w:p>
        </w:tc>
        <w:tc>
          <w:tcPr>
            <w:tcW w:w="803" w:type="dxa"/>
          </w:tcPr>
          <w:p w:rsidR="00FD4834" w:rsidRPr="00FD4834" w:rsidRDefault="00FD4834" w:rsidP="00FD4834">
            <w:pPr>
              <w:jc w:val="both"/>
              <w:rPr>
                <w:rFonts w:ascii="Times New Roman" w:hAnsi="Times New Roman" w:cs="Times New Roman"/>
                <w:szCs w:val="24"/>
              </w:rPr>
            </w:pPr>
            <w:r>
              <w:rPr>
                <w:rFonts w:ascii="Times New Roman" w:hAnsi="Times New Roman" w:cs="Times New Roman"/>
                <w:szCs w:val="24"/>
              </w:rPr>
              <w:t>1995 г.</w:t>
            </w:r>
          </w:p>
        </w:tc>
        <w:tc>
          <w:tcPr>
            <w:tcW w:w="802" w:type="dxa"/>
          </w:tcPr>
          <w:p w:rsidR="00FD4834" w:rsidRPr="00FD4834" w:rsidRDefault="00FD4834" w:rsidP="00FD4834">
            <w:pPr>
              <w:jc w:val="both"/>
              <w:rPr>
                <w:rFonts w:ascii="Times New Roman" w:hAnsi="Times New Roman" w:cs="Times New Roman"/>
                <w:szCs w:val="24"/>
              </w:rPr>
            </w:pPr>
            <w:r>
              <w:rPr>
                <w:rFonts w:ascii="Times New Roman" w:hAnsi="Times New Roman" w:cs="Times New Roman"/>
                <w:szCs w:val="24"/>
              </w:rPr>
              <w:t>2000 г.</w:t>
            </w:r>
          </w:p>
        </w:tc>
        <w:tc>
          <w:tcPr>
            <w:tcW w:w="803" w:type="dxa"/>
          </w:tcPr>
          <w:p w:rsidR="00FD4834" w:rsidRPr="00FD4834" w:rsidRDefault="00FD4834" w:rsidP="00FD4834">
            <w:pPr>
              <w:jc w:val="both"/>
              <w:rPr>
                <w:rFonts w:ascii="Times New Roman" w:hAnsi="Times New Roman" w:cs="Times New Roman"/>
                <w:szCs w:val="24"/>
              </w:rPr>
            </w:pPr>
            <w:r>
              <w:rPr>
                <w:rFonts w:ascii="Times New Roman" w:hAnsi="Times New Roman" w:cs="Times New Roman"/>
                <w:szCs w:val="24"/>
              </w:rPr>
              <w:t>2005 г.</w:t>
            </w:r>
          </w:p>
        </w:tc>
        <w:tc>
          <w:tcPr>
            <w:tcW w:w="803" w:type="dxa"/>
          </w:tcPr>
          <w:p w:rsidR="00FD4834" w:rsidRPr="00FD4834" w:rsidRDefault="00FD4834" w:rsidP="00FD4834">
            <w:pPr>
              <w:jc w:val="both"/>
              <w:rPr>
                <w:rFonts w:ascii="Times New Roman" w:hAnsi="Times New Roman" w:cs="Times New Roman"/>
                <w:szCs w:val="24"/>
              </w:rPr>
            </w:pPr>
            <w:r>
              <w:rPr>
                <w:rFonts w:ascii="Times New Roman" w:hAnsi="Times New Roman" w:cs="Times New Roman"/>
                <w:szCs w:val="24"/>
              </w:rPr>
              <w:t>2010 г.</w:t>
            </w:r>
          </w:p>
        </w:tc>
        <w:tc>
          <w:tcPr>
            <w:tcW w:w="803" w:type="dxa"/>
          </w:tcPr>
          <w:p w:rsidR="00FD4834" w:rsidRPr="00FD4834" w:rsidRDefault="00FD4834" w:rsidP="00FD4834">
            <w:pPr>
              <w:jc w:val="both"/>
              <w:rPr>
                <w:rFonts w:ascii="Times New Roman" w:hAnsi="Times New Roman" w:cs="Times New Roman"/>
                <w:szCs w:val="24"/>
              </w:rPr>
            </w:pPr>
            <w:r>
              <w:rPr>
                <w:rFonts w:ascii="Times New Roman" w:hAnsi="Times New Roman" w:cs="Times New Roman"/>
                <w:szCs w:val="24"/>
              </w:rPr>
              <w:t>2015 г.</w:t>
            </w:r>
          </w:p>
        </w:tc>
        <w:tc>
          <w:tcPr>
            <w:tcW w:w="803" w:type="dxa"/>
          </w:tcPr>
          <w:p w:rsidR="00FD4834" w:rsidRPr="00FD4834" w:rsidRDefault="00FD4834" w:rsidP="00FD4834">
            <w:pPr>
              <w:jc w:val="both"/>
              <w:rPr>
                <w:rFonts w:ascii="Times New Roman" w:hAnsi="Times New Roman" w:cs="Times New Roman"/>
                <w:szCs w:val="24"/>
              </w:rPr>
            </w:pPr>
            <w:r>
              <w:rPr>
                <w:rFonts w:ascii="Times New Roman" w:hAnsi="Times New Roman" w:cs="Times New Roman"/>
                <w:szCs w:val="24"/>
              </w:rPr>
              <w:t>2016 г.</w:t>
            </w:r>
          </w:p>
        </w:tc>
        <w:tc>
          <w:tcPr>
            <w:tcW w:w="803" w:type="dxa"/>
          </w:tcPr>
          <w:p w:rsidR="00FD4834" w:rsidRPr="00FD4834" w:rsidRDefault="00FD4834" w:rsidP="00FD4834">
            <w:pPr>
              <w:jc w:val="both"/>
              <w:rPr>
                <w:rFonts w:ascii="Times New Roman" w:hAnsi="Times New Roman" w:cs="Times New Roman"/>
                <w:szCs w:val="24"/>
              </w:rPr>
            </w:pPr>
            <w:r>
              <w:rPr>
                <w:rFonts w:ascii="Times New Roman" w:hAnsi="Times New Roman" w:cs="Times New Roman"/>
                <w:szCs w:val="24"/>
              </w:rPr>
              <w:t>2017 г.</w:t>
            </w:r>
          </w:p>
        </w:tc>
        <w:tc>
          <w:tcPr>
            <w:tcW w:w="803" w:type="dxa"/>
          </w:tcPr>
          <w:p w:rsidR="00FD4834" w:rsidRPr="00FD4834" w:rsidRDefault="00FD4834" w:rsidP="00FD4834">
            <w:pPr>
              <w:jc w:val="both"/>
              <w:rPr>
                <w:rFonts w:ascii="Times New Roman" w:hAnsi="Times New Roman" w:cs="Times New Roman"/>
                <w:szCs w:val="24"/>
              </w:rPr>
            </w:pPr>
            <w:r>
              <w:rPr>
                <w:rFonts w:ascii="Times New Roman" w:hAnsi="Times New Roman" w:cs="Times New Roman"/>
                <w:szCs w:val="24"/>
              </w:rPr>
              <w:t>2018 г.</w:t>
            </w:r>
          </w:p>
        </w:tc>
        <w:tc>
          <w:tcPr>
            <w:tcW w:w="803" w:type="dxa"/>
          </w:tcPr>
          <w:p w:rsidR="00FD4834" w:rsidRPr="00FD4834" w:rsidRDefault="00FD4834" w:rsidP="00FD4834">
            <w:pPr>
              <w:jc w:val="both"/>
              <w:rPr>
                <w:rFonts w:ascii="Times New Roman" w:hAnsi="Times New Roman" w:cs="Times New Roman"/>
                <w:szCs w:val="24"/>
              </w:rPr>
            </w:pPr>
            <w:r>
              <w:rPr>
                <w:rFonts w:ascii="Times New Roman" w:hAnsi="Times New Roman" w:cs="Times New Roman"/>
                <w:szCs w:val="24"/>
              </w:rPr>
              <w:t>2019 г.</w:t>
            </w:r>
          </w:p>
        </w:tc>
        <w:tc>
          <w:tcPr>
            <w:tcW w:w="562" w:type="dxa"/>
          </w:tcPr>
          <w:p w:rsidR="00FD4834" w:rsidRDefault="00FD4834" w:rsidP="00FD4834">
            <w:pPr>
              <w:jc w:val="both"/>
              <w:rPr>
                <w:rFonts w:ascii="Times New Roman" w:hAnsi="Times New Roman" w:cs="Times New Roman"/>
                <w:szCs w:val="24"/>
              </w:rPr>
            </w:pPr>
            <w:r>
              <w:rPr>
                <w:rFonts w:ascii="Times New Roman" w:hAnsi="Times New Roman" w:cs="Times New Roman"/>
                <w:szCs w:val="24"/>
              </w:rPr>
              <w:t>2020 г.</w:t>
            </w:r>
          </w:p>
        </w:tc>
        <w:tc>
          <w:tcPr>
            <w:tcW w:w="562" w:type="dxa"/>
          </w:tcPr>
          <w:p w:rsidR="00FD4834" w:rsidRDefault="00FD4834" w:rsidP="00FD4834">
            <w:pPr>
              <w:jc w:val="both"/>
              <w:rPr>
                <w:rFonts w:ascii="Times New Roman" w:hAnsi="Times New Roman" w:cs="Times New Roman"/>
                <w:szCs w:val="24"/>
              </w:rPr>
            </w:pPr>
            <w:r>
              <w:rPr>
                <w:rFonts w:ascii="Times New Roman" w:hAnsi="Times New Roman" w:cs="Times New Roman"/>
                <w:szCs w:val="24"/>
              </w:rPr>
              <w:t>2021 г.</w:t>
            </w:r>
          </w:p>
        </w:tc>
        <w:tc>
          <w:tcPr>
            <w:tcW w:w="562" w:type="dxa"/>
          </w:tcPr>
          <w:p w:rsidR="00FD4834" w:rsidRDefault="00FD4834" w:rsidP="00FD4834">
            <w:pPr>
              <w:jc w:val="both"/>
              <w:rPr>
                <w:rFonts w:ascii="Times New Roman" w:hAnsi="Times New Roman" w:cs="Times New Roman"/>
                <w:szCs w:val="24"/>
              </w:rPr>
            </w:pPr>
            <w:r>
              <w:rPr>
                <w:rFonts w:ascii="Times New Roman" w:hAnsi="Times New Roman" w:cs="Times New Roman"/>
                <w:szCs w:val="24"/>
              </w:rPr>
              <w:t>2022 г.</w:t>
            </w:r>
          </w:p>
        </w:tc>
      </w:tr>
      <w:tr w:rsidR="00DD1525" w:rsidTr="00FD4834">
        <w:tc>
          <w:tcPr>
            <w:tcW w:w="942" w:type="dxa"/>
          </w:tcPr>
          <w:p w:rsidR="00FD4834" w:rsidRPr="00FD4834" w:rsidRDefault="00FD4834" w:rsidP="00FD4834">
            <w:pPr>
              <w:jc w:val="both"/>
              <w:rPr>
                <w:rFonts w:ascii="Times New Roman" w:hAnsi="Times New Roman" w:cs="Times New Roman"/>
                <w:szCs w:val="24"/>
              </w:rPr>
            </w:pPr>
            <w:r>
              <w:rPr>
                <w:rFonts w:ascii="Times New Roman" w:hAnsi="Times New Roman" w:cs="Times New Roman"/>
                <w:szCs w:val="24"/>
              </w:rPr>
              <w:t>Индекс</w:t>
            </w:r>
          </w:p>
        </w:tc>
        <w:tc>
          <w:tcPr>
            <w:tcW w:w="803" w:type="dxa"/>
          </w:tcPr>
          <w:p w:rsidR="00FD4834" w:rsidRPr="00DD1525" w:rsidRDefault="00DD1525" w:rsidP="00FD4834">
            <w:pPr>
              <w:jc w:val="both"/>
              <w:rPr>
                <w:rFonts w:ascii="Times New Roman" w:hAnsi="Times New Roman" w:cs="Times New Roman"/>
                <w:sz w:val="18"/>
                <w:szCs w:val="24"/>
              </w:rPr>
            </w:pPr>
            <w:r w:rsidRPr="00DD1525">
              <w:rPr>
                <w:rFonts w:ascii="Times New Roman" w:hAnsi="Times New Roman" w:cs="Times New Roman"/>
                <w:sz w:val="18"/>
                <w:szCs w:val="24"/>
              </w:rPr>
              <w:t>1131,33</w:t>
            </w:r>
          </w:p>
        </w:tc>
        <w:tc>
          <w:tcPr>
            <w:tcW w:w="802" w:type="dxa"/>
          </w:tcPr>
          <w:p w:rsidR="00FD4834" w:rsidRPr="00DD1525" w:rsidRDefault="00DD1525" w:rsidP="00FD4834">
            <w:pPr>
              <w:jc w:val="both"/>
              <w:rPr>
                <w:rFonts w:ascii="Times New Roman" w:hAnsi="Times New Roman" w:cs="Times New Roman"/>
                <w:sz w:val="18"/>
                <w:szCs w:val="24"/>
              </w:rPr>
            </w:pPr>
            <w:r w:rsidRPr="00DD1525">
              <w:rPr>
                <w:rFonts w:ascii="Times New Roman" w:hAnsi="Times New Roman" w:cs="Times New Roman"/>
                <w:sz w:val="18"/>
                <w:szCs w:val="24"/>
              </w:rPr>
              <w:t>120,20</w:t>
            </w:r>
          </w:p>
        </w:tc>
        <w:tc>
          <w:tcPr>
            <w:tcW w:w="803" w:type="dxa"/>
          </w:tcPr>
          <w:p w:rsidR="00FD4834" w:rsidRPr="00DD1525" w:rsidRDefault="00DD1525" w:rsidP="00FD4834">
            <w:pPr>
              <w:jc w:val="both"/>
              <w:rPr>
                <w:rFonts w:ascii="Times New Roman" w:hAnsi="Times New Roman" w:cs="Times New Roman"/>
                <w:sz w:val="18"/>
                <w:szCs w:val="24"/>
              </w:rPr>
            </w:pPr>
            <w:r w:rsidRPr="00DD1525">
              <w:rPr>
                <w:rFonts w:ascii="Times New Roman" w:hAnsi="Times New Roman" w:cs="Times New Roman"/>
                <w:sz w:val="18"/>
                <w:szCs w:val="24"/>
              </w:rPr>
              <w:t>110,91</w:t>
            </w:r>
          </w:p>
        </w:tc>
        <w:tc>
          <w:tcPr>
            <w:tcW w:w="803" w:type="dxa"/>
          </w:tcPr>
          <w:p w:rsidR="00FD4834" w:rsidRPr="00DD1525" w:rsidRDefault="00DD1525" w:rsidP="00FD4834">
            <w:pPr>
              <w:jc w:val="both"/>
              <w:rPr>
                <w:rFonts w:ascii="Times New Roman" w:hAnsi="Times New Roman" w:cs="Times New Roman"/>
                <w:sz w:val="18"/>
                <w:szCs w:val="24"/>
              </w:rPr>
            </w:pPr>
            <w:r w:rsidRPr="00DD1525">
              <w:rPr>
                <w:rFonts w:ascii="Times New Roman" w:hAnsi="Times New Roman" w:cs="Times New Roman"/>
                <w:sz w:val="18"/>
                <w:szCs w:val="24"/>
              </w:rPr>
              <w:t>108,78</w:t>
            </w:r>
          </w:p>
        </w:tc>
        <w:tc>
          <w:tcPr>
            <w:tcW w:w="803" w:type="dxa"/>
          </w:tcPr>
          <w:p w:rsidR="00FD4834" w:rsidRPr="00DD1525" w:rsidRDefault="00DD1525" w:rsidP="00FD4834">
            <w:pPr>
              <w:jc w:val="both"/>
              <w:rPr>
                <w:rFonts w:ascii="Times New Roman" w:hAnsi="Times New Roman" w:cs="Times New Roman"/>
                <w:sz w:val="18"/>
                <w:szCs w:val="24"/>
              </w:rPr>
            </w:pPr>
            <w:r w:rsidRPr="00DD1525">
              <w:rPr>
                <w:rFonts w:ascii="Times New Roman" w:hAnsi="Times New Roman" w:cs="Times New Roman"/>
                <w:sz w:val="18"/>
                <w:szCs w:val="24"/>
              </w:rPr>
              <w:t>112,91</w:t>
            </w:r>
          </w:p>
        </w:tc>
        <w:tc>
          <w:tcPr>
            <w:tcW w:w="803" w:type="dxa"/>
          </w:tcPr>
          <w:p w:rsidR="00FD4834" w:rsidRPr="00DD1525" w:rsidRDefault="00DD1525" w:rsidP="00FD4834">
            <w:pPr>
              <w:jc w:val="both"/>
              <w:rPr>
                <w:rFonts w:ascii="Times New Roman" w:hAnsi="Times New Roman" w:cs="Times New Roman"/>
                <w:sz w:val="18"/>
                <w:szCs w:val="24"/>
              </w:rPr>
            </w:pPr>
            <w:r>
              <w:rPr>
                <w:rFonts w:ascii="Times New Roman" w:hAnsi="Times New Roman" w:cs="Times New Roman"/>
                <w:sz w:val="18"/>
                <w:szCs w:val="24"/>
              </w:rPr>
              <w:t>105,38</w:t>
            </w:r>
          </w:p>
        </w:tc>
        <w:tc>
          <w:tcPr>
            <w:tcW w:w="803" w:type="dxa"/>
          </w:tcPr>
          <w:p w:rsidR="00FD4834" w:rsidRPr="00DD1525" w:rsidRDefault="00DD1525" w:rsidP="00FD4834">
            <w:pPr>
              <w:jc w:val="both"/>
              <w:rPr>
                <w:rFonts w:ascii="Times New Roman" w:hAnsi="Times New Roman" w:cs="Times New Roman"/>
                <w:sz w:val="18"/>
                <w:szCs w:val="24"/>
              </w:rPr>
            </w:pPr>
            <w:r>
              <w:rPr>
                <w:rFonts w:ascii="Times New Roman" w:hAnsi="Times New Roman" w:cs="Times New Roman"/>
                <w:sz w:val="18"/>
                <w:szCs w:val="24"/>
              </w:rPr>
              <w:t>102,52</w:t>
            </w:r>
          </w:p>
        </w:tc>
        <w:tc>
          <w:tcPr>
            <w:tcW w:w="803" w:type="dxa"/>
          </w:tcPr>
          <w:p w:rsidR="00FD4834" w:rsidRPr="00DD1525" w:rsidRDefault="00DD1525" w:rsidP="00FD4834">
            <w:pPr>
              <w:jc w:val="both"/>
              <w:rPr>
                <w:rFonts w:ascii="Times New Roman" w:hAnsi="Times New Roman" w:cs="Times New Roman"/>
                <w:sz w:val="18"/>
                <w:szCs w:val="24"/>
              </w:rPr>
            </w:pPr>
            <w:r>
              <w:rPr>
                <w:rFonts w:ascii="Times New Roman" w:hAnsi="Times New Roman" w:cs="Times New Roman"/>
                <w:sz w:val="18"/>
                <w:szCs w:val="24"/>
              </w:rPr>
              <w:t>104,27</w:t>
            </w:r>
          </w:p>
        </w:tc>
        <w:tc>
          <w:tcPr>
            <w:tcW w:w="803" w:type="dxa"/>
          </w:tcPr>
          <w:p w:rsidR="00FD4834" w:rsidRPr="00DD1525" w:rsidRDefault="00DD1525" w:rsidP="00FD4834">
            <w:pPr>
              <w:jc w:val="both"/>
              <w:rPr>
                <w:rFonts w:ascii="Times New Roman" w:hAnsi="Times New Roman" w:cs="Times New Roman"/>
                <w:sz w:val="18"/>
                <w:szCs w:val="24"/>
              </w:rPr>
            </w:pPr>
            <w:r w:rsidRPr="00DD1525">
              <w:rPr>
                <w:rFonts w:ascii="Times New Roman" w:hAnsi="Times New Roman" w:cs="Times New Roman"/>
                <w:sz w:val="18"/>
                <w:szCs w:val="24"/>
              </w:rPr>
              <w:t>103,05</w:t>
            </w:r>
          </w:p>
        </w:tc>
        <w:tc>
          <w:tcPr>
            <w:tcW w:w="562" w:type="dxa"/>
          </w:tcPr>
          <w:p w:rsidR="00FD4834" w:rsidRPr="00DD1525" w:rsidRDefault="00DD1525" w:rsidP="00FD4834">
            <w:pPr>
              <w:jc w:val="both"/>
              <w:rPr>
                <w:rFonts w:ascii="Times New Roman" w:hAnsi="Times New Roman" w:cs="Times New Roman"/>
                <w:sz w:val="18"/>
                <w:szCs w:val="24"/>
              </w:rPr>
            </w:pPr>
            <w:r w:rsidRPr="00DD1525">
              <w:rPr>
                <w:rFonts w:ascii="Times New Roman" w:hAnsi="Times New Roman" w:cs="Times New Roman"/>
                <w:sz w:val="18"/>
                <w:szCs w:val="24"/>
              </w:rPr>
              <w:t>104,91</w:t>
            </w:r>
          </w:p>
        </w:tc>
        <w:tc>
          <w:tcPr>
            <w:tcW w:w="562" w:type="dxa"/>
          </w:tcPr>
          <w:p w:rsidR="00FD4834" w:rsidRPr="00DD1525" w:rsidRDefault="00DD1525" w:rsidP="00FD4834">
            <w:pPr>
              <w:jc w:val="both"/>
              <w:rPr>
                <w:rFonts w:ascii="Times New Roman" w:hAnsi="Times New Roman" w:cs="Times New Roman"/>
                <w:sz w:val="18"/>
                <w:szCs w:val="24"/>
              </w:rPr>
            </w:pPr>
            <w:r w:rsidRPr="00DD1525">
              <w:rPr>
                <w:rFonts w:ascii="Times New Roman" w:hAnsi="Times New Roman" w:cs="Times New Roman"/>
                <w:sz w:val="18"/>
                <w:szCs w:val="24"/>
              </w:rPr>
              <w:t>108,39</w:t>
            </w:r>
          </w:p>
        </w:tc>
        <w:tc>
          <w:tcPr>
            <w:tcW w:w="562" w:type="dxa"/>
          </w:tcPr>
          <w:p w:rsidR="00FD4834" w:rsidRPr="00DD1525" w:rsidRDefault="00DD1525" w:rsidP="00FD4834">
            <w:pPr>
              <w:jc w:val="both"/>
              <w:rPr>
                <w:rFonts w:ascii="Times New Roman" w:hAnsi="Times New Roman" w:cs="Times New Roman"/>
                <w:sz w:val="18"/>
                <w:szCs w:val="24"/>
              </w:rPr>
            </w:pPr>
            <w:r w:rsidRPr="00DD1525">
              <w:rPr>
                <w:rFonts w:ascii="Times New Roman" w:hAnsi="Times New Roman" w:cs="Times New Roman"/>
                <w:sz w:val="18"/>
                <w:szCs w:val="24"/>
              </w:rPr>
              <w:t>111,92</w:t>
            </w:r>
          </w:p>
        </w:tc>
      </w:tr>
    </w:tbl>
    <w:p w:rsidR="00FD4834" w:rsidRDefault="00FD4834" w:rsidP="00783C1F">
      <w:pPr>
        <w:spacing w:after="0" w:line="360" w:lineRule="auto"/>
        <w:ind w:firstLine="567"/>
        <w:jc w:val="both"/>
        <w:rPr>
          <w:rFonts w:ascii="Times New Roman" w:hAnsi="Times New Roman" w:cs="Times New Roman"/>
          <w:sz w:val="24"/>
          <w:szCs w:val="24"/>
        </w:rPr>
      </w:pPr>
    </w:p>
    <w:p w:rsidR="00FD4834" w:rsidRDefault="00DD1525" w:rsidP="00783C1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Таблица 3.5 – Внешняя торговля РФ</w:t>
      </w:r>
    </w:p>
    <w:tbl>
      <w:tblPr>
        <w:tblStyle w:val="a3"/>
        <w:tblW w:w="0" w:type="auto"/>
        <w:tblLook w:val="04A0" w:firstRow="1" w:lastRow="0" w:firstColumn="1" w:lastColumn="0" w:noHBand="0" w:noVBand="1"/>
      </w:tblPr>
      <w:tblGrid>
        <w:gridCol w:w="1668"/>
        <w:gridCol w:w="3258"/>
        <w:gridCol w:w="2464"/>
        <w:gridCol w:w="2464"/>
      </w:tblGrid>
      <w:tr w:rsidR="00DD1525" w:rsidTr="00DD1525">
        <w:tc>
          <w:tcPr>
            <w:tcW w:w="1668" w:type="dxa"/>
            <w:vAlign w:val="center"/>
          </w:tcPr>
          <w:p w:rsidR="00DD1525" w:rsidRPr="00DD1525" w:rsidRDefault="00DD1525" w:rsidP="00DD1525">
            <w:pPr>
              <w:jc w:val="center"/>
              <w:rPr>
                <w:rFonts w:ascii="Times New Roman" w:hAnsi="Times New Roman" w:cs="Times New Roman"/>
              </w:rPr>
            </w:pPr>
            <w:r w:rsidRPr="00DD1525">
              <w:rPr>
                <w:rFonts w:ascii="Times New Roman" w:hAnsi="Times New Roman" w:cs="Times New Roman"/>
              </w:rPr>
              <w:t>Период</w:t>
            </w:r>
          </w:p>
        </w:tc>
        <w:tc>
          <w:tcPr>
            <w:tcW w:w="3258" w:type="dxa"/>
            <w:vAlign w:val="center"/>
          </w:tcPr>
          <w:p w:rsidR="00DD1525" w:rsidRPr="00DD1525" w:rsidRDefault="00DD1525" w:rsidP="00DD1525">
            <w:pPr>
              <w:jc w:val="center"/>
              <w:rPr>
                <w:rFonts w:ascii="Times New Roman" w:hAnsi="Times New Roman" w:cs="Times New Roman"/>
              </w:rPr>
            </w:pPr>
            <w:r>
              <w:rPr>
                <w:rFonts w:ascii="Times New Roman" w:hAnsi="Times New Roman" w:cs="Times New Roman"/>
              </w:rPr>
              <w:t>Экспорт, млрд. руб.</w:t>
            </w:r>
          </w:p>
        </w:tc>
        <w:tc>
          <w:tcPr>
            <w:tcW w:w="2464" w:type="dxa"/>
            <w:vAlign w:val="center"/>
          </w:tcPr>
          <w:p w:rsidR="00DD1525" w:rsidRPr="00DD1525" w:rsidRDefault="00DD1525" w:rsidP="00DD1525">
            <w:pPr>
              <w:jc w:val="center"/>
              <w:rPr>
                <w:rFonts w:ascii="Times New Roman" w:hAnsi="Times New Roman" w:cs="Times New Roman"/>
              </w:rPr>
            </w:pPr>
            <w:r>
              <w:rPr>
                <w:rFonts w:ascii="Times New Roman" w:hAnsi="Times New Roman" w:cs="Times New Roman"/>
              </w:rPr>
              <w:t>Импорт, млрд. руб.</w:t>
            </w:r>
          </w:p>
        </w:tc>
        <w:tc>
          <w:tcPr>
            <w:tcW w:w="2464" w:type="dxa"/>
            <w:vAlign w:val="center"/>
          </w:tcPr>
          <w:p w:rsidR="00DD1525" w:rsidRPr="00DD1525" w:rsidRDefault="00DD1525" w:rsidP="00DD1525">
            <w:pPr>
              <w:jc w:val="center"/>
              <w:rPr>
                <w:rFonts w:ascii="Times New Roman" w:hAnsi="Times New Roman" w:cs="Times New Roman"/>
              </w:rPr>
            </w:pPr>
            <w:r>
              <w:rPr>
                <w:rFonts w:ascii="Times New Roman" w:hAnsi="Times New Roman" w:cs="Times New Roman"/>
              </w:rPr>
              <w:t>Сальдо торгового баланса, млрд. руб.</w:t>
            </w:r>
          </w:p>
        </w:tc>
      </w:tr>
      <w:tr w:rsidR="00DD1525" w:rsidTr="00DD1525">
        <w:tc>
          <w:tcPr>
            <w:tcW w:w="1668" w:type="dxa"/>
            <w:vAlign w:val="center"/>
          </w:tcPr>
          <w:p w:rsidR="00DD1525" w:rsidRPr="00DD1525" w:rsidRDefault="00DD1525" w:rsidP="00DD1525">
            <w:pPr>
              <w:jc w:val="center"/>
              <w:rPr>
                <w:rFonts w:ascii="Times New Roman" w:hAnsi="Times New Roman" w:cs="Times New Roman"/>
              </w:rPr>
            </w:pPr>
            <w:r w:rsidRPr="00DD1525">
              <w:rPr>
                <w:rFonts w:ascii="Times New Roman" w:hAnsi="Times New Roman" w:cs="Times New Roman"/>
              </w:rPr>
              <w:t>1995 г.</w:t>
            </w:r>
          </w:p>
        </w:tc>
        <w:tc>
          <w:tcPr>
            <w:tcW w:w="3258" w:type="dxa"/>
            <w:vAlign w:val="center"/>
          </w:tcPr>
          <w:p w:rsidR="00DD1525" w:rsidRPr="00DD1525" w:rsidRDefault="00DD1525" w:rsidP="00DD1525">
            <w:pPr>
              <w:jc w:val="center"/>
              <w:rPr>
                <w:rFonts w:ascii="Times New Roman" w:hAnsi="Times New Roman" w:cs="Times New Roman"/>
              </w:rPr>
            </w:pPr>
            <w:r w:rsidRPr="00DD1525">
              <w:rPr>
                <w:rFonts w:ascii="Times New Roman" w:hAnsi="Times New Roman" w:cs="Times New Roman"/>
              </w:rPr>
              <w:t>78</w:t>
            </w:r>
            <w:r>
              <w:rPr>
                <w:rFonts w:ascii="Times New Roman" w:hAnsi="Times New Roman" w:cs="Times New Roman"/>
              </w:rPr>
              <w:t>,</w:t>
            </w:r>
            <w:r w:rsidRPr="00DD1525">
              <w:rPr>
                <w:rFonts w:ascii="Times New Roman" w:hAnsi="Times New Roman" w:cs="Times New Roman"/>
              </w:rPr>
              <w:t>217</w:t>
            </w:r>
          </w:p>
        </w:tc>
        <w:tc>
          <w:tcPr>
            <w:tcW w:w="2464" w:type="dxa"/>
            <w:vAlign w:val="center"/>
          </w:tcPr>
          <w:p w:rsidR="00DD1525" w:rsidRPr="00DD1525" w:rsidRDefault="007839E4" w:rsidP="00DD1525">
            <w:pPr>
              <w:jc w:val="center"/>
              <w:rPr>
                <w:rFonts w:ascii="Times New Roman" w:hAnsi="Times New Roman" w:cs="Times New Roman"/>
              </w:rPr>
            </w:pPr>
            <w:r w:rsidRPr="007839E4">
              <w:rPr>
                <w:rFonts w:ascii="Times New Roman" w:hAnsi="Times New Roman" w:cs="Times New Roman"/>
              </w:rPr>
              <w:t>46,708</w:t>
            </w:r>
          </w:p>
        </w:tc>
        <w:tc>
          <w:tcPr>
            <w:tcW w:w="2464" w:type="dxa"/>
            <w:vAlign w:val="center"/>
          </w:tcPr>
          <w:p w:rsidR="00DD1525" w:rsidRPr="00DD1525" w:rsidRDefault="007839E4" w:rsidP="00DD1525">
            <w:pPr>
              <w:jc w:val="center"/>
              <w:rPr>
                <w:rFonts w:ascii="Times New Roman" w:hAnsi="Times New Roman" w:cs="Times New Roman"/>
              </w:rPr>
            </w:pPr>
            <w:r>
              <w:rPr>
                <w:rFonts w:ascii="Times New Roman" w:hAnsi="Times New Roman" w:cs="Times New Roman"/>
              </w:rPr>
              <w:t>31,509</w:t>
            </w:r>
          </w:p>
        </w:tc>
      </w:tr>
      <w:tr w:rsidR="00DD1525" w:rsidTr="00DD1525">
        <w:tc>
          <w:tcPr>
            <w:tcW w:w="1668" w:type="dxa"/>
            <w:vAlign w:val="center"/>
          </w:tcPr>
          <w:p w:rsidR="00DD1525" w:rsidRPr="00DD1525" w:rsidRDefault="00DD1525" w:rsidP="00DD1525">
            <w:pPr>
              <w:jc w:val="center"/>
              <w:rPr>
                <w:rFonts w:ascii="Times New Roman" w:hAnsi="Times New Roman" w:cs="Times New Roman"/>
              </w:rPr>
            </w:pPr>
            <w:r w:rsidRPr="00DD1525">
              <w:rPr>
                <w:rFonts w:ascii="Times New Roman" w:hAnsi="Times New Roman" w:cs="Times New Roman"/>
              </w:rPr>
              <w:t>2000 г.</w:t>
            </w:r>
          </w:p>
        </w:tc>
        <w:tc>
          <w:tcPr>
            <w:tcW w:w="3258" w:type="dxa"/>
            <w:vAlign w:val="center"/>
          </w:tcPr>
          <w:p w:rsidR="00DD1525" w:rsidRPr="00DD1525" w:rsidRDefault="00DD1525" w:rsidP="00DD1525">
            <w:pPr>
              <w:jc w:val="center"/>
              <w:rPr>
                <w:rFonts w:ascii="Times New Roman" w:hAnsi="Times New Roman" w:cs="Times New Roman"/>
              </w:rPr>
            </w:pPr>
            <w:r w:rsidRPr="00DD1525">
              <w:rPr>
                <w:rFonts w:ascii="Times New Roman" w:hAnsi="Times New Roman" w:cs="Times New Roman"/>
              </w:rPr>
              <w:t>103</w:t>
            </w:r>
            <w:r>
              <w:rPr>
                <w:rFonts w:ascii="Times New Roman" w:hAnsi="Times New Roman" w:cs="Times New Roman"/>
              </w:rPr>
              <w:t>,</w:t>
            </w:r>
            <w:r w:rsidRPr="00DD1525">
              <w:rPr>
                <w:rFonts w:ascii="Times New Roman" w:hAnsi="Times New Roman" w:cs="Times New Roman"/>
              </w:rPr>
              <w:t>093</w:t>
            </w:r>
          </w:p>
        </w:tc>
        <w:tc>
          <w:tcPr>
            <w:tcW w:w="2464" w:type="dxa"/>
            <w:vAlign w:val="center"/>
          </w:tcPr>
          <w:p w:rsidR="00DD1525" w:rsidRPr="00DD1525" w:rsidRDefault="007839E4" w:rsidP="00DD1525">
            <w:pPr>
              <w:jc w:val="center"/>
              <w:rPr>
                <w:rFonts w:ascii="Times New Roman" w:hAnsi="Times New Roman" w:cs="Times New Roman"/>
              </w:rPr>
            </w:pPr>
            <w:r w:rsidRPr="007839E4">
              <w:rPr>
                <w:rFonts w:ascii="Times New Roman" w:hAnsi="Times New Roman" w:cs="Times New Roman"/>
              </w:rPr>
              <w:t>33,878</w:t>
            </w:r>
          </w:p>
        </w:tc>
        <w:tc>
          <w:tcPr>
            <w:tcW w:w="2464" w:type="dxa"/>
            <w:vAlign w:val="center"/>
          </w:tcPr>
          <w:p w:rsidR="00DD1525" w:rsidRPr="00DD1525" w:rsidRDefault="007839E4" w:rsidP="00DD1525">
            <w:pPr>
              <w:jc w:val="center"/>
              <w:rPr>
                <w:rFonts w:ascii="Times New Roman" w:hAnsi="Times New Roman" w:cs="Times New Roman"/>
              </w:rPr>
            </w:pPr>
            <w:r>
              <w:rPr>
                <w:rFonts w:ascii="Times New Roman" w:hAnsi="Times New Roman" w:cs="Times New Roman"/>
              </w:rPr>
              <w:t>69,215</w:t>
            </w:r>
          </w:p>
        </w:tc>
      </w:tr>
      <w:tr w:rsidR="00DD1525" w:rsidTr="00DD1525">
        <w:tc>
          <w:tcPr>
            <w:tcW w:w="1668" w:type="dxa"/>
            <w:vAlign w:val="center"/>
          </w:tcPr>
          <w:p w:rsidR="00DD1525" w:rsidRPr="00DD1525" w:rsidRDefault="00DD1525" w:rsidP="00DD1525">
            <w:pPr>
              <w:jc w:val="center"/>
              <w:rPr>
                <w:rFonts w:ascii="Times New Roman" w:hAnsi="Times New Roman" w:cs="Times New Roman"/>
              </w:rPr>
            </w:pPr>
            <w:r w:rsidRPr="00DD1525">
              <w:rPr>
                <w:rFonts w:ascii="Times New Roman" w:hAnsi="Times New Roman" w:cs="Times New Roman"/>
              </w:rPr>
              <w:t>2005 г.</w:t>
            </w:r>
          </w:p>
        </w:tc>
        <w:tc>
          <w:tcPr>
            <w:tcW w:w="3258" w:type="dxa"/>
            <w:vAlign w:val="center"/>
          </w:tcPr>
          <w:p w:rsidR="00DD1525" w:rsidRPr="00DD1525" w:rsidRDefault="00DD1525" w:rsidP="00DD1525">
            <w:pPr>
              <w:jc w:val="center"/>
              <w:rPr>
                <w:rFonts w:ascii="Times New Roman" w:hAnsi="Times New Roman" w:cs="Times New Roman"/>
              </w:rPr>
            </w:pPr>
            <w:r>
              <w:rPr>
                <w:rFonts w:ascii="Times New Roman" w:hAnsi="Times New Roman" w:cs="Times New Roman"/>
              </w:rPr>
              <w:t>241,</w:t>
            </w:r>
            <w:r w:rsidRPr="00DD1525">
              <w:rPr>
                <w:rFonts w:ascii="Times New Roman" w:hAnsi="Times New Roman" w:cs="Times New Roman"/>
              </w:rPr>
              <w:t>473</w:t>
            </w:r>
          </w:p>
        </w:tc>
        <w:tc>
          <w:tcPr>
            <w:tcW w:w="2464" w:type="dxa"/>
            <w:vAlign w:val="center"/>
          </w:tcPr>
          <w:p w:rsidR="00DD1525" w:rsidRPr="00DD1525" w:rsidRDefault="007839E4" w:rsidP="00DD1525">
            <w:pPr>
              <w:jc w:val="center"/>
              <w:rPr>
                <w:rFonts w:ascii="Times New Roman" w:hAnsi="Times New Roman" w:cs="Times New Roman"/>
              </w:rPr>
            </w:pPr>
            <w:r w:rsidRPr="007839E4">
              <w:rPr>
                <w:rFonts w:ascii="Times New Roman" w:hAnsi="Times New Roman" w:cs="Times New Roman"/>
              </w:rPr>
              <w:t>98,707</w:t>
            </w:r>
          </w:p>
        </w:tc>
        <w:tc>
          <w:tcPr>
            <w:tcW w:w="2464" w:type="dxa"/>
            <w:vAlign w:val="center"/>
          </w:tcPr>
          <w:p w:rsidR="00DD1525" w:rsidRPr="00DD1525" w:rsidRDefault="007839E4" w:rsidP="00DD1525">
            <w:pPr>
              <w:jc w:val="center"/>
              <w:rPr>
                <w:rFonts w:ascii="Times New Roman" w:hAnsi="Times New Roman" w:cs="Times New Roman"/>
              </w:rPr>
            </w:pPr>
            <w:r>
              <w:rPr>
                <w:rFonts w:ascii="Times New Roman" w:hAnsi="Times New Roman" w:cs="Times New Roman"/>
              </w:rPr>
              <w:t>142,766</w:t>
            </w:r>
          </w:p>
        </w:tc>
      </w:tr>
      <w:tr w:rsidR="00DD1525" w:rsidTr="00DD1525">
        <w:tc>
          <w:tcPr>
            <w:tcW w:w="1668" w:type="dxa"/>
            <w:vAlign w:val="center"/>
          </w:tcPr>
          <w:p w:rsidR="00DD1525" w:rsidRPr="00DD1525" w:rsidRDefault="00DD1525" w:rsidP="00DD1525">
            <w:pPr>
              <w:jc w:val="center"/>
              <w:rPr>
                <w:rFonts w:ascii="Times New Roman" w:hAnsi="Times New Roman" w:cs="Times New Roman"/>
              </w:rPr>
            </w:pPr>
            <w:r w:rsidRPr="00DD1525">
              <w:rPr>
                <w:rFonts w:ascii="Times New Roman" w:hAnsi="Times New Roman" w:cs="Times New Roman"/>
              </w:rPr>
              <w:t>2010 г.</w:t>
            </w:r>
          </w:p>
        </w:tc>
        <w:tc>
          <w:tcPr>
            <w:tcW w:w="3258" w:type="dxa"/>
            <w:vAlign w:val="center"/>
          </w:tcPr>
          <w:p w:rsidR="00DD1525" w:rsidRPr="00DD1525" w:rsidRDefault="00DD1525" w:rsidP="00DD1525">
            <w:pPr>
              <w:jc w:val="center"/>
              <w:rPr>
                <w:rFonts w:ascii="Times New Roman" w:hAnsi="Times New Roman" w:cs="Times New Roman"/>
              </w:rPr>
            </w:pPr>
            <w:r>
              <w:rPr>
                <w:rFonts w:ascii="Times New Roman" w:hAnsi="Times New Roman" w:cs="Times New Roman"/>
              </w:rPr>
              <w:t>397,</w:t>
            </w:r>
            <w:r w:rsidRPr="00DD1525">
              <w:rPr>
                <w:rFonts w:ascii="Times New Roman" w:hAnsi="Times New Roman" w:cs="Times New Roman"/>
              </w:rPr>
              <w:t>068</w:t>
            </w:r>
          </w:p>
        </w:tc>
        <w:tc>
          <w:tcPr>
            <w:tcW w:w="2464" w:type="dxa"/>
            <w:vAlign w:val="center"/>
          </w:tcPr>
          <w:p w:rsidR="00DD1525" w:rsidRPr="00DD1525" w:rsidRDefault="007839E4" w:rsidP="00DD1525">
            <w:pPr>
              <w:jc w:val="center"/>
              <w:rPr>
                <w:rFonts w:ascii="Times New Roman" w:hAnsi="Times New Roman" w:cs="Times New Roman"/>
              </w:rPr>
            </w:pPr>
            <w:r w:rsidRPr="007839E4">
              <w:rPr>
                <w:rFonts w:ascii="Times New Roman" w:hAnsi="Times New Roman" w:cs="Times New Roman"/>
              </w:rPr>
              <w:t>228,911</w:t>
            </w:r>
          </w:p>
        </w:tc>
        <w:tc>
          <w:tcPr>
            <w:tcW w:w="2464" w:type="dxa"/>
            <w:vAlign w:val="center"/>
          </w:tcPr>
          <w:p w:rsidR="00DD1525" w:rsidRPr="00DD1525" w:rsidRDefault="007839E4" w:rsidP="00DD1525">
            <w:pPr>
              <w:jc w:val="center"/>
              <w:rPr>
                <w:rFonts w:ascii="Times New Roman" w:hAnsi="Times New Roman" w:cs="Times New Roman"/>
              </w:rPr>
            </w:pPr>
            <w:r>
              <w:rPr>
                <w:rFonts w:ascii="Times New Roman" w:hAnsi="Times New Roman" w:cs="Times New Roman"/>
              </w:rPr>
              <w:t>168,157</w:t>
            </w:r>
          </w:p>
        </w:tc>
      </w:tr>
      <w:tr w:rsidR="00DD1525" w:rsidTr="00DD1525">
        <w:tc>
          <w:tcPr>
            <w:tcW w:w="1668" w:type="dxa"/>
            <w:vAlign w:val="center"/>
          </w:tcPr>
          <w:p w:rsidR="00DD1525" w:rsidRPr="00DD1525" w:rsidRDefault="00DD1525" w:rsidP="00DD1525">
            <w:pPr>
              <w:jc w:val="center"/>
              <w:rPr>
                <w:rFonts w:ascii="Times New Roman" w:hAnsi="Times New Roman" w:cs="Times New Roman"/>
              </w:rPr>
            </w:pPr>
            <w:r w:rsidRPr="00DD1525">
              <w:rPr>
                <w:rFonts w:ascii="Times New Roman" w:hAnsi="Times New Roman" w:cs="Times New Roman"/>
              </w:rPr>
              <w:t>2015 г.</w:t>
            </w:r>
          </w:p>
        </w:tc>
        <w:tc>
          <w:tcPr>
            <w:tcW w:w="3258" w:type="dxa"/>
            <w:vAlign w:val="center"/>
          </w:tcPr>
          <w:p w:rsidR="00DD1525" w:rsidRPr="00DD1525" w:rsidRDefault="00DD1525" w:rsidP="00DD1525">
            <w:pPr>
              <w:jc w:val="center"/>
              <w:rPr>
                <w:rFonts w:ascii="Times New Roman" w:hAnsi="Times New Roman" w:cs="Times New Roman"/>
              </w:rPr>
            </w:pPr>
            <w:r w:rsidRPr="00DD1525">
              <w:rPr>
                <w:rFonts w:ascii="Times New Roman" w:hAnsi="Times New Roman" w:cs="Times New Roman"/>
              </w:rPr>
              <w:t>343</w:t>
            </w:r>
            <w:r>
              <w:rPr>
                <w:rFonts w:ascii="Times New Roman" w:hAnsi="Times New Roman" w:cs="Times New Roman"/>
              </w:rPr>
              <w:t>,511</w:t>
            </w:r>
          </w:p>
        </w:tc>
        <w:tc>
          <w:tcPr>
            <w:tcW w:w="2464" w:type="dxa"/>
            <w:vAlign w:val="center"/>
          </w:tcPr>
          <w:p w:rsidR="00DD1525" w:rsidRPr="00DD1525" w:rsidRDefault="007839E4" w:rsidP="00DD1525">
            <w:pPr>
              <w:jc w:val="center"/>
              <w:rPr>
                <w:rFonts w:ascii="Times New Roman" w:hAnsi="Times New Roman" w:cs="Times New Roman"/>
              </w:rPr>
            </w:pPr>
            <w:r>
              <w:rPr>
                <w:rFonts w:ascii="Times New Roman" w:hAnsi="Times New Roman" w:cs="Times New Roman"/>
              </w:rPr>
              <w:t>184,5</w:t>
            </w:r>
          </w:p>
        </w:tc>
        <w:tc>
          <w:tcPr>
            <w:tcW w:w="2464" w:type="dxa"/>
            <w:vAlign w:val="center"/>
          </w:tcPr>
          <w:p w:rsidR="00DD1525" w:rsidRPr="00DD1525" w:rsidRDefault="007839E4" w:rsidP="00DD1525">
            <w:pPr>
              <w:jc w:val="center"/>
              <w:rPr>
                <w:rFonts w:ascii="Times New Roman" w:hAnsi="Times New Roman" w:cs="Times New Roman"/>
              </w:rPr>
            </w:pPr>
            <w:r>
              <w:rPr>
                <w:rFonts w:ascii="Times New Roman" w:hAnsi="Times New Roman" w:cs="Times New Roman"/>
              </w:rPr>
              <w:t>159,011</w:t>
            </w:r>
          </w:p>
        </w:tc>
      </w:tr>
      <w:tr w:rsidR="007839E4" w:rsidTr="007839E4">
        <w:tc>
          <w:tcPr>
            <w:tcW w:w="1668" w:type="dxa"/>
            <w:vAlign w:val="center"/>
          </w:tcPr>
          <w:p w:rsidR="007839E4" w:rsidRPr="00DD1525" w:rsidRDefault="007839E4" w:rsidP="00DD1525">
            <w:pPr>
              <w:jc w:val="center"/>
              <w:rPr>
                <w:rFonts w:ascii="Times New Roman" w:hAnsi="Times New Roman" w:cs="Times New Roman"/>
              </w:rPr>
            </w:pPr>
            <w:r w:rsidRPr="00DD1525">
              <w:rPr>
                <w:rFonts w:ascii="Times New Roman" w:hAnsi="Times New Roman" w:cs="Times New Roman"/>
              </w:rPr>
              <w:t>2016 г.</w:t>
            </w:r>
          </w:p>
        </w:tc>
        <w:tc>
          <w:tcPr>
            <w:tcW w:w="3258" w:type="dxa"/>
            <w:vAlign w:val="center"/>
          </w:tcPr>
          <w:p w:rsidR="007839E4" w:rsidRPr="00DD1525" w:rsidRDefault="007839E4" w:rsidP="00DD1525">
            <w:pPr>
              <w:jc w:val="center"/>
              <w:rPr>
                <w:rFonts w:ascii="Times New Roman" w:hAnsi="Times New Roman" w:cs="Times New Roman"/>
              </w:rPr>
            </w:pPr>
            <w:r>
              <w:rPr>
                <w:rFonts w:ascii="Times New Roman" w:hAnsi="Times New Roman" w:cs="Times New Roman"/>
              </w:rPr>
              <w:t>285,</w:t>
            </w:r>
            <w:r w:rsidRPr="00DD1525">
              <w:rPr>
                <w:rFonts w:ascii="Times New Roman" w:hAnsi="Times New Roman" w:cs="Times New Roman"/>
              </w:rPr>
              <w:t>652</w:t>
            </w:r>
          </w:p>
        </w:tc>
        <w:tc>
          <w:tcPr>
            <w:tcW w:w="2464" w:type="dxa"/>
            <w:vAlign w:val="center"/>
          </w:tcPr>
          <w:p w:rsidR="007839E4" w:rsidRPr="00DD1525" w:rsidRDefault="007839E4" w:rsidP="00DD1525">
            <w:pPr>
              <w:jc w:val="center"/>
              <w:rPr>
                <w:rFonts w:ascii="Times New Roman" w:hAnsi="Times New Roman" w:cs="Times New Roman"/>
              </w:rPr>
            </w:pPr>
            <w:r>
              <w:rPr>
                <w:rFonts w:ascii="Times New Roman" w:hAnsi="Times New Roman" w:cs="Times New Roman"/>
              </w:rPr>
              <w:t>183,5</w:t>
            </w:r>
          </w:p>
        </w:tc>
        <w:tc>
          <w:tcPr>
            <w:tcW w:w="2464" w:type="dxa"/>
            <w:vAlign w:val="center"/>
          </w:tcPr>
          <w:p w:rsidR="007839E4" w:rsidRPr="007839E4" w:rsidRDefault="007839E4" w:rsidP="007839E4">
            <w:pPr>
              <w:jc w:val="center"/>
              <w:rPr>
                <w:rFonts w:ascii="Times New Roman" w:hAnsi="Times New Roman" w:cs="Times New Roman"/>
              </w:rPr>
            </w:pPr>
            <w:r w:rsidRPr="007839E4">
              <w:rPr>
                <w:rFonts w:ascii="Times New Roman" w:hAnsi="Times New Roman" w:cs="Times New Roman"/>
              </w:rPr>
              <w:t>102,152</w:t>
            </w:r>
          </w:p>
        </w:tc>
      </w:tr>
      <w:tr w:rsidR="007839E4" w:rsidTr="007839E4">
        <w:tc>
          <w:tcPr>
            <w:tcW w:w="1668" w:type="dxa"/>
            <w:vAlign w:val="center"/>
          </w:tcPr>
          <w:p w:rsidR="007839E4" w:rsidRPr="00DD1525" w:rsidRDefault="007839E4" w:rsidP="00DD1525">
            <w:pPr>
              <w:jc w:val="center"/>
              <w:rPr>
                <w:rFonts w:ascii="Times New Roman" w:hAnsi="Times New Roman" w:cs="Times New Roman"/>
              </w:rPr>
            </w:pPr>
            <w:r w:rsidRPr="00DD1525">
              <w:rPr>
                <w:rFonts w:ascii="Times New Roman" w:hAnsi="Times New Roman" w:cs="Times New Roman"/>
              </w:rPr>
              <w:t>2017 г.</w:t>
            </w:r>
          </w:p>
        </w:tc>
        <w:tc>
          <w:tcPr>
            <w:tcW w:w="3258" w:type="dxa"/>
            <w:vAlign w:val="center"/>
          </w:tcPr>
          <w:p w:rsidR="007839E4" w:rsidRPr="00DD1525" w:rsidRDefault="007839E4" w:rsidP="00DD1525">
            <w:pPr>
              <w:jc w:val="center"/>
              <w:rPr>
                <w:rFonts w:ascii="Times New Roman" w:hAnsi="Times New Roman" w:cs="Times New Roman"/>
              </w:rPr>
            </w:pPr>
            <w:r>
              <w:rPr>
                <w:rFonts w:ascii="Times New Roman" w:hAnsi="Times New Roman" w:cs="Times New Roman"/>
              </w:rPr>
              <w:t>357,</w:t>
            </w:r>
            <w:r w:rsidRPr="00DD1525">
              <w:rPr>
                <w:rFonts w:ascii="Times New Roman" w:hAnsi="Times New Roman" w:cs="Times New Roman"/>
              </w:rPr>
              <w:t>767</w:t>
            </w:r>
          </w:p>
        </w:tc>
        <w:tc>
          <w:tcPr>
            <w:tcW w:w="2464" w:type="dxa"/>
            <w:vAlign w:val="center"/>
          </w:tcPr>
          <w:p w:rsidR="007839E4" w:rsidRPr="00DD1525" w:rsidRDefault="007839E4" w:rsidP="00DD1525">
            <w:pPr>
              <w:jc w:val="center"/>
              <w:rPr>
                <w:rFonts w:ascii="Times New Roman" w:hAnsi="Times New Roman" w:cs="Times New Roman"/>
              </w:rPr>
            </w:pPr>
            <w:r>
              <w:rPr>
                <w:rFonts w:ascii="Times New Roman" w:hAnsi="Times New Roman" w:cs="Times New Roman"/>
              </w:rPr>
              <w:t>228,8</w:t>
            </w:r>
          </w:p>
        </w:tc>
        <w:tc>
          <w:tcPr>
            <w:tcW w:w="2464" w:type="dxa"/>
            <w:vAlign w:val="center"/>
          </w:tcPr>
          <w:p w:rsidR="007839E4" w:rsidRPr="007839E4" w:rsidRDefault="007839E4" w:rsidP="007839E4">
            <w:pPr>
              <w:jc w:val="center"/>
              <w:rPr>
                <w:rFonts w:ascii="Times New Roman" w:hAnsi="Times New Roman" w:cs="Times New Roman"/>
              </w:rPr>
            </w:pPr>
            <w:r w:rsidRPr="007839E4">
              <w:rPr>
                <w:rFonts w:ascii="Times New Roman" w:hAnsi="Times New Roman" w:cs="Times New Roman"/>
              </w:rPr>
              <w:t>128,967</w:t>
            </w:r>
          </w:p>
        </w:tc>
      </w:tr>
      <w:tr w:rsidR="007839E4" w:rsidTr="007839E4">
        <w:tc>
          <w:tcPr>
            <w:tcW w:w="1668" w:type="dxa"/>
            <w:vAlign w:val="center"/>
          </w:tcPr>
          <w:p w:rsidR="007839E4" w:rsidRPr="00DD1525" w:rsidRDefault="007839E4" w:rsidP="00DD1525">
            <w:pPr>
              <w:jc w:val="center"/>
              <w:rPr>
                <w:rFonts w:ascii="Times New Roman" w:hAnsi="Times New Roman" w:cs="Times New Roman"/>
              </w:rPr>
            </w:pPr>
            <w:r w:rsidRPr="00DD1525">
              <w:rPr>
                <w:rFonts w:ascii="Times New Roman" w:hAnsi="Times New Roman" w:cs="Times New Roman"/>
              </w:rPr>
              <w:t>2018 г.</w:t>
            </w:r>
          </w:p>
        </w:tc>
        <w:tc>
          <w:tcPr>
            <w:tcW w:w="3258" w:type="dxa"/>
            <w:vAlign w:val="center"/>
          </w:tcPr>
          <w:p w:rsidR="007839E4" w:rsidRPr="00DD1525" w:rsidRDefault="007839E4" w:rsidP="00DD1525">
            <w:pPr>
              <w:jc w:val="center"/>
              <w:rPr>
                <w:rFonts w:ascii="Times New Roman" w:hAnsi="Times New Roman" w:cs="Times New Roman"/>
              </w:rPr>
            </w:pPr>
            <w:r>
              <w:rPr>
                <w:rFonts w:ascii="Times New Roman" w:hAnsi="Times New Roman" w:cs="Times New Roman"/>
              </w:rPr>
              <w:t>449,</w:t>
            </w:r>
            <w:r w:rsidRPr="00DD1525">
              <w:rPr>
                <w:rFonts w:ascii="Times New Roman" w:hAnsi="Times New Roman" w:cs="Times New Roman"/>
              </w:rPr>
              <w:t>564</w:t>
            </w:r>
          </w:p>
        </w:tc>
        <w:tc>
          <w:tcPr>
            <w:tcW w:w="2464" w:type="dxa"/>
            <w:vAlign w:val="center"/>
          </w:tcPr>
          <w:p w:rsidR="007839E4" w:rsidRPr="00DD1525" w:rsidRDefault="007839E4" w:rsidP="00DD1525">
            <w:pPr>
              <w:jc w:val="center"/>
              <w:rPr>
                <w:rFonts w:ascii="Times New Roman" w:hAnsi="Times New Roman" w:cs="Times New Roman"/>
              </w:rPr>
            </w:pPr>
            <w:r>
              <w:rPr>
                <w:rFonts w:ascii="Times New Roman" w:hAnsi="Times New Roman" w:cs="Times New Roman"/>
              </w:rPr>
              <w:t>240,4</w:t>
            </w:r>
          </w:p>
        </w:tc>
        <w:tc>
          <w:tcPr>
            <w:tcW w:w="2464" w:type="dxa"/>
            <w:vAlign w:val="center"/>
          </w:tcPr>
          <w:p w:rsidR="007839E4" w:rsidRPr="007839E4" w:rsidRDefault="007839E4" w:rsidP="007839E4">
            <w:pPr>
              <w:jc w:val="center"/>
              <w:rPr>
                <w:rFonts w:ascii="Times New Roman" w:hAnsi="Times New Roman" w:cs="Times New Roman"/>
              </w:rPr>
            </w:pPr>
            <w:r w:rsidRPr="007839E4">
              <w:rPr>
                <w:rFonts w:ascii="Times New Roman" w:hAnsi="Times New Roman" w:cs="Times New Roman"/>
              </w:rPr>
              <w:t>209,164</w:t>
            </w:r>
          </w:p>
        </w:tc>
      </w:tr>
      <w:tr w:rsidR="007839E4" w:rsidTr="007839E4">
        <w:tc>
          <w:tcPr>
            <w:tcW w:w="1668" w:type="dxa"/>
            <w:vAlign w:val="center"/>
          </w:tcPr>
          <w:p w:rsidR="007839E4" w:rsidRPr="00DD1525" w:rsidRDefault="007839E4" w:rsidP="00DD1525">
            <w:pPr>
              <w:jc w:val="center"/>
              <w:rPr>
                <w:rFonts w:ascii="Times New Roman" w:hAnsi="Times New Roman" w:cs="Times New Roman"/>
              </w:rPr>
            </w:pPr>
            <w:r w:rsidRPr="00DD1525">
              <w:rPr>
                <w:rFonts w:ascii="Times New Roman" w:hAnsi="Times New Roman" w:cs="Times New Roman"/>
              </w:rPr>
              <w:t>2019 г.</w:t>
            </w:r>
          </w:p>
        </w:tc>
        <w:tc>
          <w:tcPr>
            <w:tcW w:w="3258" w:type="dxa"/>
            <w:vAlign w:val="center"/>
          </w:tcPr>
          <w:p w:rsidR="007839E4" w:rsidRPr="00DD1525" w:rsidRDefault="007839E4" w:rsidP="00DD1525">
            <w:pPr>
              <w:jc w:val="center"/>
              <w:rPr>
                <w:rFonts w:ascii="Times New Roman" w:hAnsi="Times New Roman" w:cs="Times New Roman"/>
              </w:rPr>
            </w:pPr>
            <w:r>
              <w:rPr>
                <w:rFonts w:ascii="Times New Roman" w:hAnsi="Times New Roman" w:cs="Times New Roman"/>
              </w:rPr>
              <w:t>424,</w:t>
            </w:r>
            <w:r w:rsidRPr="00DD1525">
              <w:rPr>
                <w:rFonts w:ascii="Times New Roman" w:hAnsi="Times New Roman" w:cs="Times New Roman"/>
              </w:rPr>
              <w:t>626</w:t>
            </w:r>
          </w:p>
        </w:tc>
        <w:tc>
          <w:tcPr>
            <w:tcW w:w="2464" w:type="dxa"/>
            <w:vAlign w:val="center"/>
          </w:tcPr>
          <w:p w:rsidR="007839E4" w:rsidRPr="00DD1525" w:rsidRDefault="007839E4" w:rsidP="00DD1525">
            <w:pPr>
              <w:jc w:val="center"/>
              <w:rPr>
                <w:rFonts w:ascii="Times New Roman" w:hAnsi="Times New Roman" w:cs="Times New Roman"/>
              </w:rPr>
            </w:pPr>
            <w:r>
              <w:rPr>
                <w:rFonts w:ascii="Times New Roman" w:hAnsi="Times New Roman" w:cs="Times New Roman"/>
              </w:rPr>
              <w:t>247,9</w:t>
            </w:r>
          </w:p>
        </w:tc>
        <w:tc>
          <w:tcPr>
            <w:tcW w:w="2464" w:type="dxa"/>
            <w:vAlign w:val="center"/>
          </w:tcPr>
          <w:p w:rsidR="007839E4" w:rsidRPr="007839E4" w:rsidRDefault="007839E4" w:rsidP="007839E4">
            <w:pPr>
              <w:jc w:val="center"/>
              <w:rPr>
                <w:rFonts w:ascii="Times New Roman" w:hAnsi="Times New Roman" w:cs="Times New Roman"/>
              </w:rPr>
            </w:pPr>
            <w:r w:rsidRPr="007839E4">
              <w:rPr>
                <w:rFonts w:ascii="Times New Roman" w:hAnsi="Times New Roman" w:cs="Times New Roman"/>
              </w:rPr>
              <w:t>176,726</w:t>
            </w:r>
          </w:p>
        </w:tc>
      </w:tr>
      <w:tr w:rsidR="007839E4" w:rsidTr="007839E4">
        <w:tc>
          <w:tcPr>
            <w:tcW w:w="1668" w:type="dxa"/>
            <w:vAlign w:val="center"/>
          </w:tcPr>
          <w:p w:rsidR="007839E4" w:rsidRPr="00DD1525" w:rsidRDefault="007839E4" w:rsidP="00DD1525">
            <w:pPr>
              <w:jc w:val="center"/>
              <w:rPr>
                <w:rFonts w:ascii="Times New Roman" w:hAnsi="Times New Roman" w:cs="Times New Roman"/>
              </w:rPr>
            </w:pPr>
            <w:r w:rsidRPr="00DD1525">
              <w:rPr>
                <w:rFonts w:ascii="Times New Roman" w:hAnsi="Times New Roman" w:cs="Times New Roman"/>
              </w:rPr>
              <w:t>2020 г.</w:t>
            </w:r>
          </w:p>
        </w:tc>
        <w:tc>
          <w:tcPr>
            <w:tcW w:w="3258" w:type="dxa"/>
            <w:vAlign w:val="center"/>
          </w:tcPr>
          <w:p w:rsidR="007839E4" w:rsidRPr="00DD1525" w:rsidRDefault="007839E4" w:rsidP="00DD1525">
            <w:pPr>
              <w:jc w:val="center"/>
              <w:rPr>
                <w:rFonts w:ascii="Times New Roman" w:hAnsi="Times New Roman" w:cs="Times New Roman"/>
              </w:rPr>
            </w:pPr>
            <w:r>
              <w:rPr>
                <w:rFonts w:ascii="Times New Roman" w:hAnsi="Times New Roman" w:cs="Times New Roman"/>
              </w:rPr>
              <w:t>338,</w:t>
            </w:r>
            <w:r w:rsidRPr="007839E4">
              <w:rPr>
                <w:rFonts w:ascii="Times New Roman" w:hAnsi="Times New Roman" w:cs="Times New Roman"/>
              </w:rPr>
              <w:t>183</w:t>
            </w:r>
          </w:p>
        </w:tc>
        <w:tc>
          <w:tcPr>
            <w:tcW w:w="2464" w:type="dxa"/>
            <w:vAlign w:val="center"/>
          </w:tcPr>
          <w:p w:rsidR="007839E4" w:rsidRPr="00DD1525" w:rsidRDefault="007839E4" w:rsidP="00DD1525">
            <w:pPr>
              <w:jc w:val="center"/>
              <w:rPr>
                <w:rFonts w:ascii="Times New Roman" w:hAnsi="Times New Roman" w:cs="Times New Roman"/>
              </w:rPr>
            </w:pPr>
            <w:r>
              <w:rPr>
                <w:rFonts w:ascii="Times New Roman" w:hAnsi="Times New Roman" w:cs="Times New Roman"/>
              </w:rPr>
              <w:t>233,0</w:t>
            </w:r>
          </w:p>
        </w:tc>
        <w:tc>
          <w:tcPr>
            <w:tcW w:w="2464" w:type="dxa"/>
            <w:vAlign w:val="center"/>
          </w:tcPr>
          <w:p w:rsidR="007839E4" w:rsidRPr="007839E4" w:rsidRDefault="007839E4" w:rsidP="007839E4">
            <w:pPr>
              <w:jc w:val="center"/>
              <w:rPr>
                <w:rFonts w:ascii="Times New Roman" w:hAnsi="Times New Roman" w:cs="Times New Roman"/>
              </w:rPr>
            </w:pPr>
            <w:r w:rsidRPr="007839E4">
              <w:rPr>
                <w:rFonts w:ascii="Times New Roman" w:hAnsi="Times New Roman" w:cs="Times New Roman"/>
              </w:rPr>
              <w:t>105,183</w:t>
            </w:r>
          </w:p>
        </w:tc>
      </w:tr>
      <w:tr w:rsidR="007839E4" w:rsidTr="007839E4">
        <w:tc>
          <w:tcPr>
            <w:tcW w:w="1668" w:type="dxa"/>
            <w:vAlign w:val="center"/>
          </w:tcPr>
          <w:p w:rsidR="007839E4" w:rsidRPr="00DD1525" w:rsidRDefault="007839E4" w:rsidP="00DD1525">
            <w:pPr>
              <w:jc w:val="center"/>
              <w:rPr>
                <w:rFonts w:ascii="Times New Roman" w:hAnsi="Times New Roman" w:cs="Times New Roman"/>
              </w:rPr>
            </w:pPr>
            <w:r w:rsidRPr="00DD1525">
              <w:rPr>
                <w:rFonts w:ascii="Times New Roman" w:hAnsi="Times New Roman" w:cs="Times New Roman"/>
              </w:rPr>
              <w:t>2021 г.</w:t>
            </w:r>
          </w:p>
        </w:tc>
        <w:tc>
          <w:tcPr>
            <w:tcW w:w="3258" w:type="dxa"/>
            <w:vAlign w:val="center"/>
          </w:tcPr>
          <w:p w:rsidR="007839E4" w:rsidRPr="00DD1525" w:rsidRDefault="007839E4" w:rsidP="00DD1525">
            <w:pPr>
              <w:jc w:val="center"/>
              <w:rPr>
                <w:rFonts w:ascii="Times New Roman" w:hAnsi="Times New Roman" w:cs="Times New Roman"/>
              </w:rPr>
            </w:pPr>
            <w:r>
              <w:rPr>
                <w:rFonts w:ascii="Times New Roman" w:hAnsi="Times New Roman" w:cs="Times New Roman"/>
              </w:rPr>
              <w:t>493,</w:t>
            </w:r>
            <w:r w:rsidRPr="007839E4">
              <w:rPr>
                <w:rFonts w:ascii="Times New Roman" w:hAnsi="Times New Roman" w:cs="Times New Roman"/>
              </w:rPr>
              <w:t>344</w:t>
            </w:r>
          </w:p>
        </w:tc>
        <w:tc>
          <w:tcPr>
            <w:tcW w:w="2464" w:type="dxa"/>
            <w:vAlign w:val="center"/>
          </w:tcPr>
          <w:p w:rsidR="007839E4" w:rsidRPr="00DD1525" w:rsidRDefault="007839E4" w:rsidP="00DD1525">
            <w:pPr>
              <w:jc w:val="center"/>
              <w:rPr>
                <w:rFonts w:ascii="Times New Roman" w:hAnsi="Times New Roman" w:cs="Times New Roman"/>
              </w:rPr>
            </w:pPr>
            <w:r>
              <w:rPr>
                <w:rFonts w:ascii="Times New Roman" w:hAnsi="Times New Roman" w:cs="Times New Roman"/>
              </w:rPr>
              <w:t>296,0</w:t>
            </w:r>
          </w:p>
        </w:tc>
        <w:tc>
          <w:tcPr>
            <w:tcW w:w="2464" w:type="dxa"/>
            <w:vAlign w:val="center"/>
          </w:tcPr>
          <w:p w:rsidR="007839E4" w:rsidRPr="007839E4" w:rsidRDefault="007839E4" w:rsidP="007839E4">
            <w:pPr>
              <w:jc w:val="center"/>
              <w:rPr>
                <w:rFonts w:ascii="Times New Roman" w:hAnsi="Times New Roman" w:cs="Times New Roman"/>
              </w:rPr>
            </w:pPr>
            <w:r w:rsidRPr="007839E4">
              <w:rPr>
                <w:rFonts w:ascii="Times New Roman" w:hAnsi="Times New Roman" w:cs="Times New Roman"/>
              </w:rPr>
              <w:t>197,344</w:t>
            </w:r>
          </w:p>
        </w:tc>
      </w:tr>
    </w:tbl>
    <w:p w:rsidR="00DD1525" w:rsidRDefault="00DD1525" w:rsidP="00783C1F">
      <w:pPr>
        <w:spacing w:after="0" w:line="360" w:lineRule="auto"/>
        <w:ind w:firstLine="567"/>
        <w:jc w:val="both"/>
        <w:rPr>
          <w:rFonts w:ascii="Times New Roman" w:hAnsi="Times New Roman" w:cs="Times New Roman"/>
          <w:sz w:val="24"/>
          <w:szCs w:val="24"/>
        </w:rPr>
      </w:pPr>
    </w:p>
    <w:p w:rsidR="007839E4" w:rsidRDefault="007839E4" w:rsidP="00783C1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Таблица 3.6 – Показатели, характеризующие степень развития финансовой системы государства (уровень финансовой безопасности).</w:t>
      </w:r>
    </w:p>
    <w:tbl>
      <w:tblPr>
        <w:tblStyle w:val="a3"/>
        <w:tblW w:w="0" w:type="auto"/>
        <w:tblLook w:val="04A0" w:firstRow="1" w:lastRow="0" w:firstColumn="1" w:lastColumn="0" w:noHBand="0" w:noVBand="1"/>
      </w:tblPr>
      <w:tblGrid>
        <w:gridCol w:w="1713"/>
        <w:gridCol w:w="906"/>
        <w:gridCol w:w="906"/>
        <w:gridCol w:w="906"/>
        <w:gridCol w:w="906"/>
        <w:gridCol w:w="906"/>
        <w:gridCol w:w="906"/>
        <w:gridCol w:w="906"/>
        <w:gridCol w:w="906"/>
        <w:gridCol w:w="893"/>
      </w:tblGrid>
      <w:tr w:rsidR="001720C8" w:rsidTr="00F55608">
        <w:tc>
          <w:tcPr>
            <w:tcW w:w="1731" w:type="dxa"/>
          </w:tcPr>
          <w:p w:rsidR="007839E4" w:rsidRPr="000576BA" w:rsidRDefault="007839E4" w:rsidP="000576BA">
            <w:pPr>
              <w:jc w:val="both"/>
              <w:rPr>
                <w:rFonts w:ascii="Times New Roman" w:hAnsi="Times New Roman" w:cs="Times New Roman"/>
                <w:szCs w:val="24"/>
              </w:rPr>
            </w:pPr>
            <w:r w:rsidRPr="000576BA">
              <w:rPr>
                <w:rFonts w:ascii="Times New Roman" w:hAnsi="Times New Roman" w:cs="Times New Roman"/>
                <w:szCs w:val="24"/>
              </w:rPr>
              <w:t>Показатели</w:t>
            </w:r>
          </w:p>
        </w:tc>
        <w:tc>
          <w:tcPr>
            <w:tcW w:w="915" w:type="dxa"/>
          </w:tcPr>
          <w:p w:rsidR="007839E4" w:rsidRPr="000576BA" w:rsidRDefault="007839E4" w:rsidP="000576BA">
            <w:pPr>
              <w:jc w:val="both"/>
              <w:rPr>
                <w:rFonts w:ascii="Times New Roman" w:hAnsi="Times New Roman" w:cs="Times New Roman"/>
                <w:szCs w:val="24"/>
              </w:rPr>
            </w:pPr>
            <w:r w:rsidRPr="000576BA">
              <w:rPr>
                <w:rFonts w:ascii="Times New Roman" w:hAnsi="Times New Roman" w:cs="Times New Roman"/>
                <w:szCs w:val="24"/>
              </w:rPr>
              <w:t>2010 г.</w:t>
            </w:r>
          </w:p>
        </w:tc>
        <w:tc>
          <w:tcPr>
            <w:tcW w:w="915" w:type="dxa"/>
          </w:tcPr>
          <w:p w:rsidR="007839E4" w:rsidRPr="000576BA" w:rsidRDefault="007839E4" w:rsidP="000576BA">
            <w:pPr>
              <w:jc w:val="both"/>
              <w:rPr>
                <w:rFonts w:ascii="Times New Roman" w:hAnsi="Times New Roman" w:cs="Times New Roman"/>
                <w:szCs w:val="24"/>
              </w:rPr>
            </w:pPr>
            <w:r w:rsidRPr="000576BA">
              <w:rPr>
                <w:rFonts w:ascii="Times New Roman" w:hAnsi="Times New Roman" w:cs="Times New Roman"/>
                <w:szCs w:val="24"/>
              </w:rPr>
              <w:t>2015 г.</w:t>
            </w:r>
          </w:p>
        </w:tc>
        <w:tc>
          <w:tcPr>
            <w:tcW w:w="914" w:type="dxa"/>
          </w:tcPr>
          <w:p w:rsidR="007839E4" w:rsidRPr="000576BA" w:rsidRDefault="007839E4" w:rsidP="000576BA">
            <w:pPr>
              <w:jc w:val="both"/>
              <w:rPr>
                <w:rFonts w:ascii="Times New Roman" w:hAnsi="Times New Roman" w:cs="Times New Roman"/>
                <w:szCs w:val="24"/>
              </w:rPr>
            </w:pPr>
            <w:r w:rsidRPr="000576BA">
              <w:rPr>
                <w:rFonts w:ascii="Times New Roman" w:hAnsi="Times New Roman" w:cs="Times New Roman"/>
                <w:szCs w:val="24"/>
              </w:rPr>
              <w:t>2016 г.</w:t>
            </w:r>
          </w:p>
        </w:tc>
        <w:tc>
          <w:tcPr>
            <w:tcW w:w="914" w:type="dxa"/>
          </w:tcPr>
          <w:p w:rsidR="007839E4" w:rsidRPr="000576BA" w:rsidRDefault="007839E4" w:rsidP="000576BA">
            <w:pPr>
              <w:jc w:val="both"/>
              <w:rPr>
                <w:rFonts w:ascii="Times New Roman" w:hAnsi="Times New Roman" w:cs="Times New Roman"/>
                <w:szCs w:val="24"/>
              </w:rPr>
            </w:pPr>
            <w:r w:rsidRPr="000576BA">
              <w:rPr>
                <w:rFonts w:ascii="Times New Roman" w:hAnsi="Times New Roman" w:cs="Times New Roman"/>
                <w:szCs w:val="24"/>
              </w:rPr>
              <w:t>2017 г.</w:t>
            </w:r>
          </w:p>
        </w:tc>
        <w:tc>
          <w:tcPr>
            <w:tcW w:w="914" w:type="dxa"/>
          </w:tcPr>
          <w:p w:rsidR="007839E4" w:rsidRPr="000576BA" w:rsidRDefault="007839E4" w:rsidP="000576BA">
            <w:pPr>
              <w:jc w:val="both"/>
              <w:rPr>
                <w:rFonts w:ascii="Times New Roman" w:hAnsi="Times New Roman" w:cs="Times New Roman"/>
                <w:szCs w:val="24"/>
              </w:rPr>
            </w:pPr>
            <w:r w:rsidRPr="000576BA">
              <w:rPr>
                <w:rFonts w:ascii="Times New Roman" w:hAnsi="Times New Roman" w:cs="Times New Roman"/>
                <w:szCs w:val="24"/>
              </w:rPr>
              <w:t>2018 г.</w:t>
            </w:r>
          </w:p>
        </w:tc>
        <w:tc>
          <w:tcPr>
            <w:tcW w:w="914" w:type="dxa"/>
          </w:tcPr>
          <w:p w:rsidR="007839E4" w:rsidRPr="000576BA" w:rsidRDefault="007839E4" w:rsidP="000576BA">
            <w:pPr>
              <w:jc w:val="both"/>
              <w:rPr>
                <w:rFonts w:ascii="Times New Roman" w:hAnsi="Times New Roman" w:cs="Times New Roman"/>
                <w:szCs w:val="24"/>
              </w:rPr>
            </w:pPr>
            <w:r w:rsidRPr="000576BA">
              <w:rPr>
                <w:rFonts w:ascii="Times New Roman" w:hAnsi="Times New Roman" w:cs="Times New Roman"/>
                <w:szCs w:val="24"/>
              </w:rPr>
              <w:t>2019 г.</w:t>
            </w:r>
          </w:p>
        </w:tc>
        <w:tc>
          <w:tcPr>
            <w:tcW w:w="914" w:type="dxa"/>
          </w:tcPr>
          <w:p w:rsidR="007839E4" w:rsidRPr="000576BA" w:rsidRDefault="00F31A46" w:rsidP="000576BA">
            <w:pPr>
              <w:jc w:val="both"/>
              <w:rPr>
                <w:rFonts w:ascii="Times New Roman" w:hAnsi="Times New Roman" w:cs="Times New Roman"/>
                <w:szCs w:val="24"/>
              </w:rPr>
            </w:pPr>
            <w:r>
              <w:rPr>
                <w:rFonts w:ascii="Times New Roman" w:hAnsi="Times New Roman" w:cs="Times New Roman"/>
                <w:szCs w:val="24"/>
              </w:rPr>
              <w:t>2020</w:t>
            </w:r>
            <w:r w:rsidR="007839E4" w:rsidRPr="000576BA">
              <w:rPr>
                <w:rFonts w:ascii="Times New Roman" w:hAnsi="Times New Roman" w:cs="Times New Roman"/>
                <w:szCs w:val="24"/>
              </w:rPr>
              <w:t xml:space="preserve"> г.</w:t>
            </w:r>
          </w:p>
        </w:tc>
        <w:tc>
          <w:tcPr>
            <w:tcW w:w="914" w:type="dxa"/>
          </w:tcPr>
          <w:p w:rsidR="007839E4" w:rsidRPr="000576BA" w:rsidRDefault="007839E4" w:rsidP="000576BA">
            <w:pPr>
              <w:jc w:val="both"/>
              <w:rPr>
                <w:rFonts w:ascii="Times New Roman" w:hAnsi="Times New Roman" w:cs="Times New Roman"/>
                <w:szCs w:val="24"/>
              </w:rPr>
            </w:pPr>
            <w:r w:rsidRPr="000576BA">
              <w:rPr>
                <w:rFonts w:ascii="Times New Roman" w:hAnsi="Times New Roman" w:cs="Times New Roman"/>
                <w:szCs w:val="24"/>
              </w:rPr>
              <w:t>2021 г.</w:t>
            </w:r>
          </w:p>
        </w:tc>
        <w:tc>
          <w:tcPr>
            <w:tcW w:w="809" w:type="dxa"/>
          </w:tcPr>
          <w:p w:rsidR="007839E4" w:rsidRPr="000576BA" w:rsidRDefault="007839E4" w:rsidP="000576BA">
            <w:pPr>
              <w:jc w:val="both"/>
              <w:rPr>
                <w:rFonts w:ascii="Times New Roman" w:hAnsi="Times New Roman" w:cs="Times New Roman"/>
                <w:szCs w:val="24"/>
              </w:rPr>
            </w:pPr>
            <w:r w:rsidRPr="000576BA">
              <w:rPr>
                <w:rFonts w:ascii="Times New Roman" w:hAnsi="Times New Roman" w:cs="Times New Roman"/>
                <w:szCs w:val="24"/>
              </w:rPr>
              <w:t>2022 г.</w:t>
            </w:r>
          </w:p>
        </w:tc>
      </w:tr>
      <w:tr w:rsidR="001720C8" w:rsidTr="00F55608">
        <w:tc>
          <w:tcPr>
            <w:tcW w:w="1731" w:type="dxa"/>
          </w:tcPr>
          <w:p w:rsidR="007839E4" w:rsidRPr="000576BA" w:rsidRDefault="000576BA" w:rsidP="000576BA">
            <w:pPr>
              <w:jc w:val="both"/>
              <w:rPr>
                <w:rFonts w:ascii="Times New Roman" w:hAnsi="Times New Roman" w:cs="Times New Roman"/>
                <w:sz w:val="20"/>
                <w:szCs w:val="24"/>
              </w:rPr>
            </w:pPr>
            <w:r w:rsidRPr="000576BA">
              <w:rPr>
                <w:rFonts w:ascii="Times New Roman" w:hAnsi="Times New Roman" w:cs="Times New Roman"/>
                <w:sz w:val="20"/>
                <w:szCs w:val="24"/>
              </w:rPr>
              <w:t>Дефицит (профицит) федерального бюджета</w:t>
            </w:r>
          </w:p>
        </w:tc>
        <w:tc>
          <w:tcPr>
            <w:tcW w:w="915" w:type="dxa"/>
            <w:vAlign w:val="center"/>
          </w:tcPr>
          <w:p w:rsidR="007839E4" w:rsidRPr="000576BA" w:rsidRDefault="00F31A46" w:rsidP="00F31A46">
            <w:pPr>
              <w:jc w:val="center"/>
              <w:rPr>
                <w:rFonts w:ascii="Times New Roman" w:hAnsi="Times New Roman" w:cs="Times New Roman"/>
                <w:sz w:val="20"/>
                <w:szCs w:val="24"/>
              </w:rPr>
            </w:pPr>
            <w:r>
              <w:rPr>
                <w:rFonts w:ascii="Times New Roman" w:hAnsi="Times New Roman" w:cs="Times New Roman"/>
                <w:sz w:val="20"/>
                <w:szCs w:val="24"/>
              </w:rPr>
              <w:t>- 3,5</w:t>
            </w:r>
          </w:p>
        </w:tc>
        <w:tc>
          <w:tcPr>
            <w:tcW w:w="915" w:type="dxa"/>
            <w:vAlign w:val="center"/>
          </w:tcPr>
          <w:p w:rsidR="007839E4" w:rsidRPr="000576BA" w:rsidRDefault="00F31A46" w:rsidP="00F31A46">
            <w:pPr>
              <w:jc w:val="center"/>
              <w:rPr>
                <w:rFonts w:ascii="Times New Roman" w:hAnsi="Times New Roman" w:cs="Times New Roman"/>
                <w:sz w:val="20"/>
                <w:szCs w:val="24"/>
              </w:rPr>
            </w:pPr>
            <w:r>
              <w:rPr>
                <w:rFonts w:ascii="Times New Roman" w:hAnsi="Times New Roman" w:cs="Times New Roman"/>
                <w:sz w:val="20"/>
                <w:szCs w:val="24"/>
              </w:rPr>
              <w:t>+ 1,6</w:t>
            </w:r>
          </w:p>
        </w:tc>
        <w:tc>
          <w:tcPr>
            <w:tcW w:w="914" w:type="dxa"/>
            <w:vAlign w:val="center"/>
          </w:tcPr>
          <w:p w:rsidR="007839E4" w:rsidRPr="000576BA" w:rsidRDefault="00F31A46" w:rsidP="00F31A46">
            <w:pPr>
              <w:jc w:val="center"/>
              <w:rPr>
                <w:rFonts w:ascii="Times New Roman" w:hAnsi="Times New Roman" w:cs="Times New Roman"/>
                <w:sz w:val="20"/>
                <w:szCs w:val="24"/>
              </w:rPr>
            </w:pPr>
            <w:r w:rsidRPr="00F31A46">
              <w:rPr>
                <w:rFonts w:ascii="Times New Roman" w:hAnsi="Times New Roman" w:cs="Times New Roman"/>
                <w:sz w:val="20"/>
                <w:szCs w:val="24"/>
              </w:rPr>
              <w:t>-1961</w:t>
            </w:r>
          </w:p>
        </w:tc>
        <w:tc>
          <w:tcPr>
            <w:tcW w:w="914" w:type="dxa"/>
            <w:vAlign w:val="center"/>
          </w:tcPr>
          <w:p w:rsidR="007839E4" w:rsidRPr="000576BA" w:rsidRDefault="00F31A46" w:rsidP="00F31A46">
            <w:pPr>
              <w:jc w:val="center"/>
              <w:rPr>
                <w:rFonts w:ascii="Times New Roman" w:hAnsi="Times New Roman" w:cs="Times New Roman"/>
                <w:sz w:val="20"/>
                <w:szCs w:val="24"/>
              </w:rPr>
            </w:pPr>
            <w:r w:rsidRPr="00F31A46">
              <w:rPr>
                <w:rFonts w:ascii="Times New Roman" w:hAnsi="Times New Roman" w:cs="Times New Roman"/>
                <w:sz w:val="20"/>
                <w:szCs w:val="24"/>
              </w:rPr>
              <w:t>-2956,4</w:t>
            </w:r>
          </w:p>
        </w:tc>
        <w:tc>
          <w:tcPr>
            <w:tcW w:w="914" w:type="dxa"/>
            <w:vAlign w:val="center"/>
          </w:tcPr>
          <w:p w:rsidR="007839E4" w:rsidRPr="000576BA" w:rsidRDefault="00F31A46" w:rsidP="00F31A46">
            <w:pPr>
              <w:jc w:val="center"/>
              <w:rPr>
                <w:rFonts w:ascii="Times New Roman" w:hAnsi="Times New Roman" w:cs="Times New Roman"/>
                <w:sz w:val="20"/>
                <w:szCs w:val="24"/>
              </w:rPr>
            </w:pPr>
            <w:r w:rsidRPr="00F31A46">
              <w:rPr>
                <w:rFonts w:ascii="Times New Roman" w:hAnsi="Times New Roman" w:cs="Times New Roman"/>
                <w:sz w:val="20"/>
                <w:szCs w:val="24"/>
              </w:rPr>
              <w:t>-2753,2</w:t>
            </w:r>
          </w:p>
        </w:tc>
        <w:tc>
          <w:tcPr>
            <w:tcW w:w="914" w:type="dxa"/>
            <w:vAlign w:val="center"/>
          </w:tcPr>
          <w:p w:rsidR="007839E4" w:rsidRPr="000576BA" w:rsidRDefault="00F31A46" w:rsidP="00F31A46">
            <w:pPr>
              <w:jc w:val="center"/>
              <w:rPr>
                <w:rFonts w:ascii="Times New Roman" w:hAnsi="Times New Roman" w:cs="Times New Roman"/>
                <w:sz w:val="20"/>
                <w:szCs w:val="24"/>
              </w:rPr>
            </w:pPr>
            <w:r w:rsidRPr="00F31A46">
              <w:rPr>
                <w:rFonts w:ascii="Times New Roman" w:hAnsi="Times New Roman" w:cs="Times New Roman"/>
                <w:sz w:val="20"/>
                <w:szCs w:val="24"/>
              </w:rPr>
              <w:t>-1271,4</w:t>
            </w:r>
          </w:p>
        </w:tc>
        <w:tc>
          <w:tcPr>
            <w:tcW w:w="914" w:type="dxa"/>
            <w:vAlign w:val="center"/>
          </w:tcPr>
          <w:p w:rsidR="007839E4" w:rsidRPr="000576BA" w:rsidRDefault="00F31A46" w:rsidP="00F31A46">
            <w:pPr>
              <w:jc w:val="center"/>
              <w:rPr>
                <w:rFonts w:ascii="Times New Roman" w:hAnsi="Times New Roman" w:cs="Times New Roman"/>
                <w:sz w:val="20"/>
                <w:szCs w:val="24"/>
              </w:rPr>
            </w:pPr>
            <w:r w:rsidRPr="00F31A46">
              <w:rPr>
                <w:rFonts w:ascii="Times New Roman" w:hAnsi="Times New Roman" w:cs="Times New Roman"/>
                <w:sz w:val="20"/>
                <w:szCs w:val="24"/>
              </w:rPr>
              <w:t>+1932,1</w:t>
            </w:r>
          </w:p>
        </w:tc>
        <w:tc>
          <w:tcPr>
            <w:tcW w:w="914" w:type="dxa"/>
            <w:vAlign w:val="center"/>
          </w:tcPr>
          <w:p w:rsidR="007839E4" w:rsidRPr="000576BA" w:rsidRDefault="00F31A46" w:rsidP="00F31A46">
            <w:pPr>
              <w:jc w:val="center"/>
              <w:rPr>
                <w:rFonts w:ascii="Times New Roman" w:hAnsi="Times New Roman" w:cs="Times New Roman"/>
                <w:sz w:val="20"/>
                <w:szCs w:val="24"/>
              </w:rPr>
            </w:pPr>
            <w:r w:rsidRPr="00F31A46">
              <w:rPr>
                <w:rFonts w:ascii="Times New Roman" w:hAnsi="Times New Roman" w:cs="Times New Roman"/>
                <w:sz w:val="20"/>
                <w:szCs w:val="24"/>
              </w:rPr>
              <w:t>- 5903,9</w:t>
            </w:r>
          </w:p>
        </w:tc>
        <w:tc>
          <w:tcPr>
            <w:tcW w:w="809" w:type="dxa"/>
            <w:vAlign w:val="center"/>
          </w:tcPr>
          <w:p w:rsidR="007839E4" w:rsidRPr="000576BA" w:rsidRDefault="00F31A46" w:rsidP="00F31A46">
            <w:pPr>
              <w:jc w:val="center"/>
              <w:rPr>
                <w:rFonts w:ascii="Times New Roman" w:hAnsi="Times New Roman" w:cs="Times New Roman"/>
                <w:sz w:val="20"/>
                <w:szCs w:val="24"/>
              </w:rPr>
            </w:pPr>
            <w:r w:rsidRPr="00F31A46">
              <w:rPr>
                <w:rFonts w:ascii="Times New Roman" w:hAnsi="Times New Roman" w:cs="Times New Roman"/>
                <w:sz w:val="20"/>
                <w:szCs w:val="24"/>
              </w:rPr>
              <w:t>- 2 755</w:t>
            </w:r>
          </w:p>
        </w:tc>
      </w:tr>
      <w:tr w:rsidR="001720C8" w:rsidTr="00F55608">
        <w:tc>
          <w:tcPr>
            <w:tcW w:w="1731" w:type="dxa"/>
          </w:tcPr>
          <w:p w:rsidR="007839E4" w:rsidRPr="000576BA" w:rsidRDefault="000576BA" w:rsidP="000576BA">
            <w:pPr>
              <w:jc w:val="both"/>
              <w:rPr>
                <w:rFonts w:ascii="Times New Roman" w:hAnsi="Times New Roman" w:cs="Times New Roman"/>
                <w:sz w:val="20"/>
                <w:szCs w:val="24"/>
              </w:rPr>
            </w:pPr>
            <w:r w:rsidRPr="000576BA">
              <w:rPr>
                <w:rFonts w:ascii="Times New Roman" w:hAnsi="Times New Roman" w:cs="Times New Roman"/>
                <w:sz w:val="20"/>
                <w:szCs w:val="24"/>
              </w:rPr>
              <w:t>Ставка рефинансирования ЦБ РФ</w:t>
            </w:r>
          </w:p>
        </w:tc>
        <w:tc>
          <w:tcPr>
            <w:tcW w:w="915" w:type="dxa"/>
            <w:vAlign w:val="center"/>
          </w:tcPr>
          <w:p w:rsidR="007839E4" w:rsidRPr="000576BA" w:rsidRDefault="00F31A46" w:rsidP="00F31A46">
            <w:pPr>
              <w:jc w:val="center"/>
              <w:rPr>
                <w:rFonts w:ascii="Times New Roman" w:hAnsi="Times New Roman" w:cs="Times New Roman"/>
                <w:sz w:val="20"/>
                <w:szCs w:val="24"/>
              </w:rPr>
            </w:pPr>
            <w:r>
              <w:rPr>
                <w:rFonts w:ascii="Times New Roman" w:hAnsi="Times New Roman" w:cs="Times New Roman"/>
                <w:sz w:val="20"/>
                <w:szCs w:val="24"/>
              </w:rPr>
              <w:t>8,75</w:t>
            </w:r>
          </w:p>
        </w:tc>
        <w:tc>
          <w:tcPr>
            <w:tcW w:w="915" w:type="dxa"/>
            <w:vAlign w:val="center"/>
          </w:tcPr>
          <w:p w:rsidR="007839E4" w:rsidRPr="000576BA" w:rsidRDefault="00F31A46" w:rsidP="00F31A46">
            <w:pPr>
              <w:jc w:val="center"/>
              <w:rPr>
                <w:rFonts w:ascii="Times New Roman" w:hAnsi="Times New Roman" w:cs="Times New Roman"/>
                <w:sz w:val="20"/>
                <w:szCs w:val="24"/>
              </w:rPr>
            </w:pPr>
            <w:r>
              <w:rPr>
                <w:rFonts w:ascii="Times New Roman" w:hAnsi="Times New Roman" w:cs="Times New Roman"/>
                <w:sz w:val="20"/>
                <w:szCs w:val="24"/>
              </w:rPr>
              <w:t>8,25</w:t>
            </w:r>
          </w:p>
        </w:tc>
        <w:tc>
          <w:tcPr>
            <w:tcW w:w="914" w:type="dxa"/>
            <w:vAlign w:val="center"/>
          </w:tcPr>
          <w:p w:rsidR="007839E4" w:rsidRPr="000576BA" w:rsidRDefault="00F31A46" w:rsidP="00F31A46">
            <w:pPr>
              <w:jc w:val="center"/>
              <w:rPr>
                <w:rFonts w:ascii="Times New Roman" w:hAnsi="Times New Roman" w:cs="Times New Roman"/>
                <w:sz w:val="20"/>
                <w:szCs w:val="24"/>
              </w:rPr>
            </w:pPr>
            <w:r>
              <w:rPr>
                <w:rFonts w:ascii="Times New Roman" w:hAnsi="Times New Roman" w:cs="Times New Roman"/>
                <w:sz w:val="20"/>
                <w:szCs w:val="24"/>
              </w:rPr>
              <w:t>11</w:t>
            </w:r>
          </w:p>
        </w:tc>
        <w:tc>
          <w:tcPr>
            <w:tcW w:w="914" w:type="dxa"/>
            <w:vAlign w:val="center"/>
          </w:tcPr>
          <w:p w:rsidR="007839E4" w:rsidRPr="000576BA" w:rsidRDefault="00F31A46" w:rsidP="00F31A46">
            <w:pPr>
              <w:jc w:val="center"/>
              <w:rPr>
                <w:rFonts w:ascii="Times New Roman" w:hAnsi="Times New Roman" w:cs="Times New Roman"/>
                <w:sz w:val="20"/>
                <w:szCs w:val="24"/>
              </w:rPr>
            </w:pPr>
            <w:r>
              <w:rPr>
                <w:rFonts w:ascii="Times New Roman" w:hAnsi="Times New Roman" w:cs="Times New Roman"/>
                <w:sz w:val="20"/>
                <w:szCs w:val="24"/>
              </w:rPr>
              <w:t>10</w:t>
            </w:r>
          </w:p>
        </w:tc>
        <w:tc>
          <w:tcPr>
            <w:tcW w:w="914" w:type="dxa"/>
            <w:vAlign w:val="center"/>
          </w:tcPr>
          <w:p w:rsidR="007839E4" w:rsidRPr="000576BA" w:rsidRDefault="00F31A46" w:rsidP="00F31A46">
            <w:pPr>
              <w:jc w:val="center"/>
              <w:rPr>
                <w:rFonts w:ascii="Times New Roman" w:hAnsi="Times New Roman" w:cs="Times New Roman"/>
                <w:sz w:val="20"/>
                <w:szCs w:val="24"/>
              </w:rPr>
            </w:pPr>
            <w:r>
              <w:rPr>
                <w:rFonts w:ascii="Times New Roman" w:hAnsi="Times New Roman" w:cs="Times New Roman"/>
                <w:sz w:val="20"/>
                <w:szCs w:val="24"/>
              </w:rPr>
              <w:t>7,75</w:t>
            </w:r>
          </w:p>
        </w:tc>
        <w:tc>
          <w:tcPr>
            <w:tcW w:w="914" w:type="dxa"/>
            <w:vAlign w:val="center"/>
          </w:tcPr>
          <w:p w:rsidR="007839E4" w:rsidRPr="000576BA" w:rsidRDefault="00F31A46" w:rsidP="00F31A46">
            <w:pPr>
              <w:jc w:val="center"/>
              <w:rPr>
                <w:rFonts w:ascii="Times New Roman" w:hAnsi="Times New Roman" w:cs="Times New Roman"/>
                <w:sz w:val="20"/>
                <w:szCs w:val="24"/>
              </w:rPr>
            </w:pPr>
            <w:r>
              <w:rPr>
                <w:rFonts w:ascii="Times New Roman" w:hAnsi="Times New Roman" w:cs="Times New Roman"/>
                <w:sz w:val="20"/>
                <w:szCs w:val="24"/>
              </w:rPr>
              <w:t>7,75</w:t>
            </w:r>
          </w:p>
        </w:tc>
        <w:tc>
          <w:tcPr>
            <w:tcW w:w="914" w:type="dxa"/>
            <w:vAlign w:val="center"/>
          </w:tcPr>
          <w:p w:rsidR="007839E4" w:rsidRPr="000576BA" w:rsidRDefault="00F31A46" w:rsidP="00F31A46">
            <w:pPr>
              <w:jc w:val="center"/>
              <w:rPr>
                <w:rFonts w:ascii="Times New Roman" w:hAnsi="Times New Roman" w:cs="Times New Roman"/>
                <w:sz w:val="20"/>
                <w:szCs w:val="24"/>
              </w:rPr>
            </w:pPr>
            <w:r>
              <w:rPr>
                <w:rFonts w:ascii="Times New Roman" w:hAnsi="Times New Roman" w:cs="Times New Roman"/>
                <w:sz w:val="20"/>
                <w:szCs w:val="24"/>
              </w:rPr>
              <w:t>6,25</w:t>
            </w:r>
          </w:p>
        </w:tc>
        <w:tc>
          <w:tcPr>
            <w:tcW w:w="914" w:type="dxa"/>
            <w:vAlign w:val="center"/>
          </w:tcPr>
          <w:p w:rsidR="007839E4" w:rsidRPr="000576BA" w:rsidRDefault="00F31A46" w:rsidP="00F31A46">
            <w:pPr>
              <w:jc w:val="center"/>
              <w:rPr>
                <w:rFonts w:ascii="Times New Roman" w:hAnsi="Times New Roman" w:cs="Times New Roman"/>
                <w:sz w:val="20"/>
                <w:szCs w:val="24"/>
              </w:rPr>
            </w:pPr>
            <w:r>
              <w:rPr>
                <w:rFonts w:ascii="Times New Roman" w:hAnsi="Times New Roman" w:cs="Times New Roman"/>
                <w:sz w:val="20"/>
                <w:szCs w:val="24"/>
              </w:rPr>
              <w:t>4,25</w:t>
            </w:r>
          </w:p>
        </w:tc>
        <w:tc>
          <w:tcPr>
            <w:tcW w:w="809" w:type="dxa"/>
            <w:vAlign w:val="center"/>
          </w:tcPr>
          <w:p w:rsidR="007839E4" w:rsidRPr="000576BA" w:rsidRDefault="00F31A46" w:rsidP="00F31A46">
            <w:pPr>
              <w:jc w:val="center"/>
              <w:rPr>
                <w:rFonts w:ascii="Times New Roman" w:hAnsi="Times New Roman" w:cs="Times New Roman"/>
                <w:sz w:val="20"/>
                <w:szCs w:val="24"/>
              </w:rPr>
            </w:pPr>
            <w:r>
              <w:rPr>
                <w:rFonts w:ascii="Times New Roman" w:hAnsi="Times New Roman" w:cs="Times New Roman"/>
                <w:sz w:val="20"/>
                <w:szCs w:val="24"/>
              </w:rPr>
              <w:t>8,5</w:t>
            </w:r>
          </w:p>
        </w:tc>
      </w:tr>
      <w:tr w:rsidR="001720C8" w:rsidTr="00F55608">
        <w:tc>
          <w:tcPr>
            <w:tcW w:w="1731" w:type="dxa"/>
          </w:tcPr>
          <w:p w:rsidR="00F31A46" w:rsidRPr="000576BA" w:rsidRDefault="00F31A46" w:rsidP="000576BA">
            <w:pPr>
              <w:jc w:val="both"/>
              <w:rPr>
                <w:rFonts w:ascii="Times New Roman" w:hAnsi="Times New Roman" w:cs="Times New Roman"/>
                <w:sz w:val="20"/>
                <w:szCs w:val="24"/>
              </w:rPr>
            </w:pPr>
            <w:r>
              <w:rPr>
                <w:rFonts w:ascii="Times New Roman" w:hAnsi="Times New Roman" w:cs="Times New Roman"/>
                <w:sz w:val="20"/>
                <w:szCs w:val="24"/>
              </w:rPr>
              <w:t>Международные резервы РФ</w:t>
            </w:r>
          </w:p>
        </w:tc>
        <w:tc>
          <w:tcPr>
            <w:tcW w:w="915" w:type="dxa"/>
            <w:vAlign w:val="center"/>
          </w:tcPr>
          <w:p w:rsidR="00F31A46" w:rsidRPr="00F31A46" w:rsidRDefault="00F31A46" w:rsidP="00F31A46">
            <w:pPr>
              <w:jc w:val="center"/>
              <w:rPr>
                <w:rFonts w:ascii="Times New Roman" w:hAnsi="Times New Roman" w:cs="Times New Roman"/>
                <w:sz w:val="20"/>
                <w:szCs w:val="24"/>
              </w:rPr>
            </w:pPr>
            <w:r w:rsidRPr="00F31A46">
              <w:rPr>
                <w:rFonts w:ascii="Times New Roman" w:hAnsi="Times New Roman" w:cs="Times New Roman"/>
                <w:sz w:val="20"/>
                <w:szCs w:val="24"/>
              </w:rPr>
              <w:t>439,450</w:t>
            </w:r>
          </w:p>
        </w:tc>
        <w:tc>
          <w:tcPr>
            <w:tcW w:w="915" w:type="dxa"/>
            <w:vAlign w:val="center"/>
          </w:tcPr>
          <w:p w:rsidR="00F31A46" w:rsidRPr="00F31A46" w:rsidRDefault="00F31A46" w:rsidP="00F31A46">
            <w:pPr>
              <w:jc w:val="center"/>
              <w:rPr>
                <w:rFonts w:ascii="Times New Roman" w:hAnsi="Times New Roman" w:cs="Times New Roman"/>
                <w:sz w:val="20"/>
                <w:szCs w:val="24"/>
              </w:rPr>
            </w:pPr>
            <w:r w:rsidRPr="00F31A46">
              <w:rPr>
                <w:rFonts w:ascii="Times New Roman" w:hAnsi="Times New Roman" w:cs="Times New Roman"/>
                <w:sz w:val="20"/>
                <w:szCs w:val="24"/>
              </w:rPr>
              <w:t>385,460</w:t>
            </w:r>
          </w:p>
        </w:tc>
        <w:tc>
          <w:tcPr>
            <w:tcW w:w="914" w:type="dxa"/>
            <w:vAlign w:val="center"/>
          </w:tcPr>
          <w:p w:rsidR="00F31A46" w:rsidRPr="00F31A46" w:rsidRDefault="00F31A46" w:rsidP="00F31A46">
            <w:pPr>
              <w:jc w:val="center"/>
              <w:rPr>
                <w:rFonts w:ascii="Times New Roman" w:hAnsi="Times New Roman" w:cs="Times New Roman"/>
                <w:sz w:val="20"/>
                <w:szCs w:val="24"/>
              </w:rPr>
            </w:pPr>
            <w:r w:rsidRPr="00F31A46">
              <w:rPr>
                <w:rFonts w:ascii="Times New Roman" w:hAnsi="Times New Roman" w:cs="Times New Roman"/>
                <w:sz w:val="20"/>
                <w:szCs w:val="24"/>
              </w:rPr>
              <w:t>368,399</w:t>
            </w:r>
          </w:p>
        </w:tc>
        <w:tc>
          <w:tcPr>
            <w:tcW w:w="914" w:type="dxa"/>
            <w:vAlign w:val="center"/>
          </w:tcPr>
          <w:p w:rsidR="00F31A46" w:rsidRPr="00F31A46" w:rsidRDefault="00F31A46" w:rsidP="00F31A46">
            <w:pPr>
              <w:jc w:val="center"/>
              <w:rPr>
                <w:rFonts w:ascii="Times New Roman" w:hAnsi="Times New Roman" w:cs="Times New Roman"/>
                <w:sz w:val="20"/>
                <w:szCs w:val="24"/>
              </w:rPr>
            </w:pPr>
            <w:r w:rsidRPr="00F31A46">
              <w:rPr>
                <w:rFonts w:ascii="Times New Roman" w:hAnsi="Times New Roman" w:cs="Times New Roman"/>
                <w:sz w:val="20"/>
                <w:szCs w:val="24"/>
              </w:rPr>
              <w:t>377,741</w:t>
            </w:r>
          </w:p>
        </w:tc>
        <w:tc>
          <w:tcPr>
            <w:tcW w:w="914" w:type="dxa"/>
            <w:vAlign w:val="center"/>
          </w:tcPr>
          <w:p w:rsidR="00F31A46" w:rsidRPr="00F31A46" w:rsidRDefault="00F31A46" w:rsidP="005C7182">
            <w:pPr>
              <w:jc w:val="center"/>
              <w:rPr>
                <w:rFonts w:ascii="Times New Roman" w:hAnsi="Times New Roman" w:cs="Times New Roman"/>
                <w:sz w:val="20"/>
                <w:szCs w:val="24"/>
              </w:rPr>
            </w:pPr>
            <w:r w:rsidRPr="00F31A46">
              <w:rPr>
                <w:rFonts w:ascii="Times New Roman" w:hAnsi="Times New Roman" w:cs="Times New Roman"/>
                <w:sz w:val="20"/>
                <w:szCs w:val="24"/>
              </w:rPr>
              <w:t>432,742</w:t>
            </w:r>
          </w:p>
        </w:tc>
        <w:tc>
          <w:tcPr>
            <w:tcW w:w="914" w:type="dxa"/>
            <w:vAlign w:val="center"/>
          </w:tcPr>
          <w:p w:rsidR="00F31A46" w:rsidRPr="00F31A46" w:rsidRDefault="00F31A46" w:rsidP="00F31A46">
            <w:pPr>
              <w:jc w:val="center"/>
              <w:rPr>
                <w:rFonts w:ascii="Times New Roman" w:hAnsi="Times New Roman" w:cs="Times New Roman"/>
                <w:sz w:val="20"/>
                <w:szCs w:val="24"/>
              </w:rPr>
            </w:pPr>
            <w:r w:rsidRPr="00F31A46">
              <w:rPr>
                <w:rFonts w:ascii="Times New Roman" w:hAnsi="Times New Roman" w:cs="Times New Roman"/>
                <w:sz w:val="20"/>
                <w:szCs w:val="24"/>
              </w:rPr>
              <w:t>468,495</w:t>
            </w:r>
          </w:p>
        </w:tc>
        <w:tc>
          <w:tcPr>
            <w:tcW w:w="914" w:type="dxa"/>
            <w:vAlign w:val="center"/>
          </w:tcPr>
          <w:p w:rsidR="00F31A46" w:rsidRPr="00F31A46" w:rsidRDefault="00F31A46" w:rsidP="00F31A46">
            <w:pPr>
              <w:jc w:val="center"/>
              <w:rPr>
                <w:rFonts w:ascii="Times New Roman" w:hAnsi="Times New Roman" w:cs="Times New Roman"/>
                <w:sz w:val="20"/>
                <w:szCs w:val="24"/>
              </w:rPr>
            </w:pPr>
            <w:r w:rsidRPr="00F31A46">
              <w:rPr>
                <w:rFonts w:ascii="Times New Roman" w:hAnsi="Times New Roman" w:cs="Times New Roman"/>
                <w:sz w:val="20"/>
                <w:szCs w:val="24"/>
              </w:rPr>
              <w:t>554,359</w:t>
            </w:r>
          </w:p>
        </w:tc>
        <w:tc>
          <w:tcPr>
            <w:tcW w:w="914" w:type="dxa"/>
            <w:vAlign w:val="center"/>
          </w:tcPr>
          <w:p w:rsidR="00F31A46" w:rsidRPr="00F31A46" w:rsidRDefault="00F31A46" w:rsidP="00F31A46">
            <w:pPr>
              <w:jc w:val="center"/>
              <w:rPr>
                <w:rFonts w:ascii="Times New Roman" w:hAnsi="Times New Roman" w:cs="Times New Roman"/>
                <w:sz w:val="20"/>
                <w:szCs w:val="24"/>
              </w:rPr>
            </w:pPr>
            <w:r w:rsidRPr="00F31A46">
              <w:rPr>
                <w:rFonts w:ascii="Times New Roman" w:hAnsi="Times New Roman" w:cs="Times New Roman"/>
                <w:sz w:val="20"/>
                <w:szCs w:val="24"/>
              </w:rPr>
              <w:t>595,774</w:t>
            </w:r>
          </w:p>
        </w:tc>
        <w:tc>
          <w:tcPr>
            <w:tcW w:w="809" w:type="dxa"/>
            <w:vAlign w:val="center"/>
          </w:tcPr>
          <w:p w:rsidR="00F31A46" w:rsidRPr="00F31A46" w:rsidRDefault="00F31A46" w:rsidP="00F31A46">
            <w:pPr>
              <w:jc w:val="center"/>
              <w:rPr>
                <w:rFonts w:ascii="Times New Roman" w:hAnsi="Times New Roman" w:cs="Times New Roman"/>
                <w:sz w:val="20"/>
                <w:szCs w:val="24"/>
              </w:rPr>
            </w:pPr>
            <w:r w:rsidRPr="00F31A46">
              <w:rPr>
                <w:rFonts w:ascii="Times New Roman" w:hAnsi="Times New Roman" w:cs="Times New Roman"/>
                <w:sz w:val="20"/>
                <w:szCs w:val="24"/>
              </w:rPr>
              <w:t>630,627</w:t>
            </w:r>
          </w:p>
        </w:tc>
      </w:tr>
      <w:tr w:rsidR="001720C8" w:rsidTr="00F55608">
        <w:tc>
          <w:tcPr>
            <w:tcW w:w="1731" w:type="dxa"/>
          </w:tcPr>
          <w:p w:rsidR="00F31A46" w:rsidRPr="000576BA" w:rsidRDefault="00F31A46" w:rsidP="000576BA">
            <w:pPr>
              <w:jc w:val="both"/>
              <w:rPr>
                <w:rFonts w:ascii="Times New Roman" w:hAnsi="Times New Roman" w:cs="Times New Roman"/>
                <w:sz w:val="20"/>
                <w:szCs w:val="24"/>
              </w:rPr>
            </w:pPr>
            <w:r>
              <w:rPr>
                <w:rFonts w:ascii="Times New Roman" w:hAnsi="Times New Roman" w:cs="Times New Roman"/>
                <w:sz w:val="20"/>
                <w:szCs w:val="24"/>
              </w:rPr>
              <w:t>Объем и динамика денежной массы</w:t>
            </w:r>
          </w:p>
        </w:tc>
        <w:tc>
          <w:tcPr>
            <w:tcW w:w="915" w:type="dxa"/>
            <w:vAlign w:val="center"/>
          </w:tcPr>
          <w:p w:rsidR="00F31A46" w:rsidRPr="000576BA" w:rsidRDefault="00F31A46" w:rsidP="00F31A46">
            <w:pPr>
              <w:jc w:val="center"/>
              <w:rPr>
                <w:rFonts w:ascii="Times New Roman" w:hAnsi="Times New Roman" w:cs="Times New Roman"/>
                <w:sz w:val="20"/>
                <w:szCs w:val="24"/>
              </w:rPr>
            </w:pPr>
            <w:r w:rsidRPr="00F31A46">
              <w:rPr>
                <w:rFonts w:ascii="Times New Roman" w:hAnsi="Times New Roman" w:cs="Times New Roman"/>
                <w:sz w:val="20"/>
                <w:szCs w:val="24"/>
              </w:rPr>
              <w:t>15 267,6</w:t>
            </w:r>
          </w:p>
        </w:tc>
        <w:tc>
          <w:tcPr>
            <w:tcW w:w="915" w:type="dxa"/>
            <w:vAlign w:val="center"/>
          </w:tcPr>
          <w:p w:rsidR="00F31A46" w:rsidRPr="000576BA" w:rsidRDefault="00F31A46" w:rsidP="00F31A46">
            <w:pPr>
              <w:jc w:val="center"/>
              <w:rPr>
                <w:rFonts w:ascii="Times New Roman" w:hAnsi="Times New Roman" w:cs="Times New Roman"/>
                <w:sz w:val="20"/>
                <w:szCs w:val="24"/>
              </w:rPr>
            </w:pPr>
            <w:r w:rsidRPr="00F31A46">
              <w:rPr>
                <w:rFonts w:ascii="Times New Roman" w:hAnsi="Times New Roman" w:cs="Times New Roman"/>
                <w:sz w:val="20"/>
                <w:szCs w:val="24"/>
              </w:rPr>
              <w:t>31 615,7</w:t>
            </w:r>
          </w:p>
        </w:tc>
        <w:tc>
          <w:tcPr>
            <w:tcW w:w="914" w:type="dxa"/>
            <w:vAlign w:val="center"/>
          </w:tcPr>
          <w:p w:rsidR="00F31A46" w:rsidRPr="000576BA" w:rsidRDefault="00F31A46" w:rsidP="00F31A46">
            <w:pPr>
              <w:jc w:val="center"/>
              <w:rPr>
                <w:rFonts w:ascii="Times New Roman" w:hAnsi="Times New Roman" w:cs="Times New Roman"/>
                <w:sz w:val="20"/>
                <w:szCs w:val="24"/>
              </w:rPr>
            </w:pPr>
            <w:r w:rsidRPr="00F31A46">
              <w:rPr>
                <w:rFonts w:ascii="Times New Roman" w:hAnsi="Times New Roman" w:cs="Times New Roman"/>
                <w:sz w:val="20"/>
                <w:szCs w:val="24"/>
              </w:rPr>
              <w:t>35 179,7</w:t>
            </w:r>
          </w:p>
        </w:tc>
        <w:tc>
          <w:tcPr>
            <w:tcW w:w="914" w:type="dxa"/>
            <w:vAlign w:val="center"/>
          </w:tcPr>
          <w:p w:rsidR="00F31A46" w:rsidRPr="000576BA" w:rsidRDefault="00F31A46" w:rsidP="00F31A46">
            <w:pPr>
              <w:jc w:val="center"/>
              <w:rPr>
                <w:rFonts w:ascii="Times New Roman" w:hAnsi="Times New Roman" w:cs="Times New Roman"/>
                <w:sz w:val="20"/>
                <w:szCs w:val="24"/>
              </w:rPr>
            </w:pPr>
            <w:r w:rsidRPr="00F31A46">
              <w:rPr>
                <w:rFonts w:ascii="Times New Roman" w:hAnsi="Times New Roman" w:cs="Times New Roman"/>
                <w:sz w:val="20"/>
                <w:szCs w:val="24"/>
              </w:rPr>
              <w:t>38 418,0</w:t>
            </w:r>
          </w:p>
        </w:tc>
        <w:tc>
          <w:tcPr>
            <w:tcW w:w="914" w:type="dxa"/>
            <w:vAlign w:val="center"/>
          </w:tcPr>
          <w:p w:rsidR="00F31A46" w:rsidRPr="007A5DF4" w:rsidRDefault="00F31A46" w:rsidP="005C7182">
            <w:pPr>
              <w:jc w:val="center"/>
              <w:rPr>
                <w:rFonts w:ascii="Times New Roman" w:hAnsi="Times New Roman" w:cs="Times New Roman"/>
                <w:szCs w:val="24"/>
              </w:rPr>
            </w:pPr>
            <w:r w:rsidRPr="00F31A46">
              <w:rPr>
                <w:rFonts w:ascii="Times New Roman" w:hAnsi="Times New Roman" w:cs="Times New Roman"/>
                <w:szCs w:val="24"/>
              </w:rPr>
              <w:t>42 442,2</w:t>
            </w:r>
          </w:p>
        </w:tc>
        <w:tc>
          <w:tcPr>
            <w:tcW w:w="914" w:type="dxa"/>
            <w:vAlign w:val="center"/>
          </w:tcPr>
          <w:p w:rsidR="00F31A46" w:rsidRPr="000576BA" w:rsidRDefault="00F31A46" w:rsidP="00F31A46">
            <w:pPr>
              <w:jc w:val="center"/>
              <w:rPr>
                <w:rFonts w:ascii="Times New Roman" w:hAnsi="Times New Roman" w:cs="Times New Roman"/>
                <w:sz w:val="20"/>
                <w:szCs w:val="24"/>
              </w:rPr>
            </w:pPr>
            <w:r w:rsidRPr="00F31A46">
              <w:rPr>
                <w:rFonts w:ascii="Times New Roman" w:hAnsi="Times New Roman" w:cs="Times New Roman"/>
                <w:sz w:val="20"/>
                <w:szCs w:val="24"/>
              </w:rPr>
              <w:t>47 109,3</w:t>
            </w:r>
          </w:p>
        </w:tc>
        <w:tc>
          <w:tcPr>
            <w:tcW w:w="914" w:type="dxa"/>
            <w:vAlign w:val="center"/>
          </w:tcPr>
          <w:p w:rsidR="00F31A46" w:rsidRPr="000576BA" w:rsidRDefault="00F31A46" w:rsidP="00F31A46">
            <w:pPr>
              <w:jc w:val="center"/>
              <w:rPr>
                <w:rFonts w:ascii="Times New Roman" w:hAnsi="Times New Roman" w:cs="Times New Roman"/>
                <w:sz w:val="20"/>
                <w:szCs w:val="24"/>
              </w:rPr>
            </w:pPr>
            <w:r w:rsidRPr="00F31A46">
              <w:rPr>
                <w:rFonts w:ascii="Times New Roman" w:hAnsi="Times New Roman" w:cs="Times New Roman"/>
                <w:sz w:val="20"/>
                <w:szCs w:val="24"/>
              </w:rPr>
              <w:t>51 660,3</w:t>
            </w:r>
          </w:p>
        </w:tc>
        <w:tc>
          <w:tcPr>
            <w:tcW w:w="914" w:type="dxa"/>
            <w:vAlign w:val="center"/>
          </w:tcPr>
          <w:p w:rsidR="00F31A46" w:rsidRPr="000576BA" w:rsidRDefault="00F31A46" w:rsidP="00F31A46">
            <w:pPr>
              <w:jc w:val="center"/>
              <w:rPr>
                <w:rFonts w:ascii="Times New Roman" w:hAnsi="Times New Roman" w:cs="Times New Roman"/>
                <w:sz w:val="20"/>
                <w:szCs w:val="24"/>
              </w:rPr>
            </w:pPr>
            <w:r w:rsidRPr="00F31A46">
              <w:rPr>
                <w:rFonts w:ascii="Times New Roman" w:hAnsi="Times New Roman" w:cs="Times New Roman"/>
                <w:sz w:val="20"/>
                <w:szCs w:val="24"/>
              </w:rPr>
              <w:t>52 327,0</w:t>
            </w:r>
          </w:p>
        </w:tc>
        <w:tc>
          <w:tcPr>
            <w:tcW w:w="809" w:type="dxa"/>
            <w:vAlign w:val="center"/>
          </w:tcPr>
          <w:p w:rsidR="00F31A46" w:rsidRPr="000576BA" w:rsidRDefault="00F31A46" w:rsidP="00F31A46">
            <w:pPr>
              <w:jc w:val="center"/>
              <w:rPr>
                <w:rFonts w:ascii="Times New Roman" w:hAnsi="Times New Roman" w:cs="Times New Roman"/>
                <w:sz w:val="20"/>
                <w:szCs w:val="24"/>
              </w:rPr>
            </w:pPr>
          </w:p>
        </w:tc>
      </w:tr>
      <w:tr w:rsidR="001720C8" w:rsidTr="00F55608">
        <w:tc>
          <w:tcPr>
            <w:tcW w:w="1731" w:type="dxa"/>
          </w:tcPr>
          <w:p w:rsidR="00F31A46" w:rsidRPr="000576BA" w:rsidRDefault="00F31A46" w:rsidP="000576BA">
            <w:pPr>
              <w:jc w:val="both"/>
              <w:rPr>
                <w:rFonts w:ascii="Times New Roman" w:hAnsi="Times New Roman" w:cs="Times New Roman"/>
                <w:sz w:val="20"/>
                <w:szCs w:val="24"/>
              </w:rPr>
            </w:pPr>
            <w:r>
              <w:rPr>
                <w:rFonts w:ascii="Times New Roman" w:hAnsi="Times New Roman" w:cs="Times New Roman"/>
                <w:sz w:val="20"/>
                <w:szCs w:val="24"/>
              </w:rPr>
              <w:t>Соотношение денежной массы и ВВП</w:t>
            </w:r>
          </w:p>
        </w:tc>
        <w:tc>
          <w:tcPr>
            <w:tcW w:w="915" w:type="dxa"/>
            <w:vAlign w:val="center"/>
          </w:tcPr>
          <w:p w:rsidR="00F31A46" w:rsidRPr="000576BA" w:rsidRDefault="00F55608" w:rsidP="00F31A46">
            <w:pPr>
              <w:jc w:val="center"/>
              <w:rPr>
                <w:rFonts w:ascii="Times New Roman" w:hAnsi="Times New Roman" w:cs="Times New Roman"/>
                <w:sz w:val="20"/>
                <w:szCs w:val="24"/>
              </w:rPr>
            </w:pPr>
            <w:r w:rsidRPr="00F55608">
              <w:rPr>
                <w:rFonts w:ascii="Times New Roman" w:hAnsi="Times New Roman" w:cs="Times New Roman"/>
                <w:sz w:val="20"/>
                <w:szCs w:val="24"/>
              </w:rPr>
              <w:t>43,21</w:t>
            </w:r>
          </w:p>
        </w:tc>
        <w:tc>
          <w:tcPr>
            <w:tcW w:w="915" w:type="dxa"/>
            <w:vAlign w:val="center"/>
          </w:tcPr>
          <w:p w:rsidR="00F31A46" w:rsidRPr="000576BA" w:rsidRDefault="00F55608" w:rsidP="00F31A46">
            <w:pPr>
              <w:jc w:val="center"/>
              <w:rPr>
                <w:rFonts w:ascii="Times New Roman" w:hAnsi="Times New Roman" w:cs="Times New Roman"/>
                <w:sz w:val="20"/>
                <w:szCs w:val="24"/>
              </w:rPr>
            </w:pPr>
            <w:r w:rsidRPr="00F55608">
              <w:rPr>
                <w:rFonts w:ascii="Times New Roman" w:hAnsi="Times New Roman" w:cs="Times New Roman"/>
                <w:sz w:val="20"/>
                <w:szCs w:val="24"/>
              </w:rPr>
              <w:t>42,34</w:t>
            </w:r>
          </w:p>
        </w:tc>
        <w:tc>
          <w:tcPr>
            <w:tcW w:w="914" w:type="dxa"/>
            <w:vAlign w:val="center"/>
          </w:tcPr>
          <w:p w:rsidR="00F31A46" w:rsidRPr="000576BA" w:rsidRDefault="00F55608" w:rsidP="00F31A46">
            <w:pPr>
              <w:jc w:val="center"/>
              <w:rPr>
                <w:rFonts w:ascii="Times New Roman" w:hAnsi="Times New Roman" w:cs="Times New Roman"/>
                <w:sz w:val="20"/>
                <w:szCs w:val="24"/>
              </w:rPr>
            </w:pPr>
            <w:r w:rsidRPr="00F55608">
              <w:rPr>
                <w:rFonts w:ascii="Times New Roman" w:hAnsi="Times New Roman" w:cs="Times New Roman"/>
                <w:sz w:val="20"/>
                <w:szCs w:val="24"/>
              </w:rPr>
              <w:t>44,87</w:t>
            </w:r>
          </w:p>
        </w:tc>
        <w:tc>
          <w:tcPr>
            <w:tcW w:w="914" w:type="dxa"/>
            <w:vAlign w:val="center"/>
          </w:tcPr>
          <w:p w:rsidR="00F31A46" w:rsidRPr="000576BA" w:rsidRDefault="00F55608" w:rsidP="00F31A46">
            <w:pPr>
              <w:jc w:val="center"/>
              <w:rPr>
                <w:rFonts w:ascii="Times New Roman" w:hAnsi="Times New Roman" w:cs="Times New Roman"/>
                <w:sz w:val="20"/>
                <w:szCs w:val="24"/>
              </w:rPr>
            </w:pPr>
            <w:r w:rsidRPr="00F55608">
              <w:rPr>
                <w:rFonts w:ascii="Times New Roman" w:hAnsi="Times New Roman" w:cs="Times New Roman"/>
                <w:sz w:val="20"/>
                <w:szCs w:val="24"/>
              </w:rPr>
              <w:t>46,21</w:t>
            </w:r>
          </w:p>
        </w:tc>
        <w:tc>
          <w:tcPr>
            <w:tcW w:w="914" w:type="dxa"/>
            <w:vAlign w:val="center"/>
          </w:tcPr>
          <w:p w:rsidR="00F31A46" w:rsidRPr="007A5DF4" w:rsidRDefault="00F55608" w:rsidP="005C7182">
            <w:pPr>
              <w:jc w:val="center"/>
              <w:rPr>
                <w:rFonts w:ascii="Times New Roman" w:hAnsi="Times New Roman" w:cs="Times New Roman"/>
                <w:szCs w:val="24"/>
              </w:rPr>
            </w:pPr>
            <w:r w:rsidRPr="00F55608">
              <w:rPr>
                <w:rFonts w:ascii="Times New Roman" w:hAnsi="Times New Roman" w:cs="Times New Roman"/>
                <w:szCs w:val="24"/>
              </w:rPr>
              <w:t>45,36</w:t>
            </w:r>
          </w:p>
        </w:tc>
        <w:tc>
          <w:tcPr>
            <w:tcW w:w="914" w:type="dxa"/>
            <w:vAlign w:val="center"/>
          </w:tcPr>
          <w:p w:rsidR="00F31A46" w:rsidRPr="000576BA" w:rsidRDefault="00F55608" w:rsidP="00F31A46">
            <w:pPr>
              <w:jc w:val="center"/>
              <w:rPr>
                <w:rFonts w:ascii="Times New Roman" w:hAnsi="Times New Roman" w:cs="Times New Roman"/>
                <w:sz w:val="20"/>
                <w:szCs w:val="24"/>
              </w:rPr>
            </w:pPr>
            <w:r w:rsidRPr="00F55608">
              <w:rPr>
                <w:rFonts w:ascii="Times New Roman" w:hAnsi="Times New Roman" w:cs="Times New Roman"/>
                <w:sz w:val="20"/>
                <w:szCs w:val="24"/>
              </w:rPr>
              <w:t>47,13</w:t>
            </w:r>
          </w:p>
        </w:tc>
        <w:tc>
          <w:tcPr>
            <w:tcW w:w="914" w:type="dxa"/>
            <w:vAlign w:val="center"/>
          </w:tcPr>
          <w:p w:rsidR="00F31A46" w:rsidRPr="000576BA" w:rsidRDefault="00F55608" w:rsidP="00F31A46">
            <w:pPr>
              <w:jc w:val="center"/>
              <w:rPr>
                <w:rFonts w:ascii="Times New Roman" w:hAnsi="Times New Roman" w:cs="Times New Roman"/>
                <w:sz w:val="20"/>
                <w:szCs w:val="24"/>
              </w:rPr>
            </w:pPr>
            <w:r w:rsidRPr="00F55608">
              <w:rPr>
                <w:rFonts w:ascii="Times New Roman" w:hAnsi="Times New Roman" w:cs="Times New Roman"/>
                <w:sz w:val="20"/>
                <w:szCs w:val="24"/>
              </w:rPr>
              <w:t>54,62</w:t>
            </w:r>
          </w:p>
        </w:tc>
        <w:tc>
          <w:tcPr>
            <w:tcW w:w="914" w:type="dxa"/>
            <w:vAlign w:val="center"/>
          </w:tcPr>
          <w:p w:rsidR="00F31A46" w:rsidRPr="000576BA" w:rsidRDefault="00F55608" w:rsidP="00F31A46">
            <w:pPr>
              <w:jc w:val="center"/>
              <w:rPr>
                <w:rFonts w:ascii="Times New Roman" w:hAnsi="Times New Roman" w:cs="Times New Roman"/>
                <w:sz w:val="20"/>
                <w:szCs w:val="24"/>
              </w:rPr>
            </w:pPr>
            <w:r w:rsidRPr="00F55608">
              <w:rPr>
                <w:rFonts w:ascii="Times New Roman" w:hAnsi="Times New Roman" w:cs="Times New Roman"/>
                <w:sz w:val="20"/>
                <w:szCs w:val="24"/>
              </w:rPr>
              <w:t>50,57</w:t>
            </w:r>
          </w:p>
        </w:tc>
        <w:tc>
          <w:tcPr>
            <w:tcW w:w="809" w:type="dxa"/>
            <w:vAlign w:val="center"/>
          </w:tcPr>
          <w:p w:rsidR="00F31A46" w:rsidRPr="000576BA" w:rsidRDefault="00F31A46" w:rsidP="00F31A46">
            <w:pPr>
              <w:jc w:val="center"/>
              <w:rPr>
                <w:rFonts w:ascii="Times New Roman" w:hAnsi="Times New Roman" w:cs="Times New Roman"/>
                <w:sz w:val="20"/>
                <w:szCs w:val="24"/>
              </w:rPr>
            </w:pPr>
          </w:p>
        </w:tc>
      </w:tr>
      <w:tr w:rsidR="001720C8" w:rsidTr="00F55608">
        <w:tc>
          <w:tcPr>
            <w:tcW w:w="1731" w:type="dxa"/>
          </w:tcPr>
          <w:p w:rsidR="00F31A46" w:rsidRPr="000576BA" w:rsidRDefault="00F31A46" w:rsidP="000576BA">
            <w:pPr>
              <w:jc w:val="both"/>
              <w:rPr>
                <w:rFonts w:ascii="Times New Roman" w:hAnsi="Times New Roman" w:cs="Times New Roman"/>
                <w:sz w:val="20"/>
                <w:szCs w:val="24"/>
              </w:rPr>
            </w:pPr>
            <w:r>
              <w:rPr>
                <w:rFonts w:ascii="Times New Roman" w:hAnsi="Times New Roman" w:cs="Times New Roman"/>
                <w:sz w:val="20"/>
                <w:szCs w:val="24"/>
              </w:rPr>
              <w:t>Курс рубля по отношению к доллару США и ЕВРО</w:t>
            </w:r>
          </w:p>
        </w:tc>
        <w:tc>
          <w:tcPr>
            <w:tcW w:w="915" w:type="dxa"/>
            <w:vAlign w:val="center"/>
          </w:tcPr>
          <w:p w:rsidR="00F31A46" w:rsidRPr="00F55608" w:rsidRDefault="00F55608" w:rsidP="00F31A46">
            <w:pPr>
              <w:jc w:val="center"/>
              <w:rPr>
                <w:rFonts w:ascii="Times New Roman" w:hAnsi="Times New Roman" w:cs="Times New Roman"/>
                <w:sz w:val="16"/>
                <w:szCs w:val="24"/>
              </w:rPr>
            </w:pPr>
            <w:r w:rsidRPr="00F55608">
              <w:rPr>
                <w:rFonts w:ascii="Times New Roman" w:hAnsi="Times New Roman" w:cs="Times New Roman"/>
                <w:sz w:val="16"/>
                <w:szCs w:val="24"/>
              </w:rPr>
              <w:t>30,18/43,46</w:t>
            </w:r>
          </w:p>
        </w:tc>
        <w:tc>
          <w:tcPr>
            <w:tcW w:w="915" w:type="dxa"/>
            <w:vAlign w:val="center"/>
          </w:tcPr>
          <w:p w:rsidR="00F31A46" w:rsidRPr="00F55608" w:rsidRDefault="00F55608" w:rsidP="00F31A46">
            <w:pPr>
              <w:jc w:val="center"/>
              <w:rPr>
                <w:rFonts w:ascii="Times New Roman" w:hAnsi="Times New Roman" w:cs="Times New Roman"/>
                <w:sz w:val="16"/>
                <w:szCs w:val="24"/>
              </w:rPr>
            </w:pPr>
            <w:r w:rsidRPr="00F55608">
              <w:rPr>
                <w:rFonts w:ascii="Times New Roman" w:hAnsi="Times New Roman" w:cs="Times New Roman"/>
                <w:sz w:val="16"/>
                <w:szCs w:val="24"/>
              </w:rPr>
              <w:t>56.23/68,36</w:t>
            </w:r>
          </w:p>
        </w:tc>
        <w:tc>
          <w:tcPr>
            <w:tcW w:w="914" w:type="dxa"/>
            <w:vAlign w:val="center"/>
          </w:tcPr>
          <w:p w:rsidR="00F31A46" w:rsidRPr="00F55608" w:rsidRDefault="00F55608" w:rsidP="00F31A46">
            <w:pPr>
              <w:jc w:val="center"/>
              <w:rPr>
                <w:rFonts w:ascii="Times New Roman" w:hAnsi="Times New Roman" w:cs="Times New Roman"/>
                <w:sz w:val="16"/>
                <w:szCs w:val="24"/>
              </w:rPr>
            </w:pPr>
            <w:r w:rsidRPr="00F55608">
              <w:rPr>
                <w:rFonts w:ascii="Times New Roman" w:hAnsi="Times New Roman" w:cs="Times New Roman"/>
                <w:sz w:val="16"/>
                <w:szCs w:val="24"/>
              </w:rPr>
              <w:t>72,92/79,63</w:t>
            </w:r>
          </w:p>
        </w:tc>
        <w:tc>
          <w:tcPr>
            <w:tcW w:w="914" w:type="dxa"/>
            <w:vAlign w:val="center"/>
          </w:tcPr>
          <w:p w:rsidR="00F31A46" w:rsidRPr="00F55608" w:rsidRDefault="00F55608" w:rsidP="00F31A46">
            <w:pPr>
              <w:jc w:val="center"/>
              <w:rPr>
                <w:rFonts w:ascii="Times New Roman" w:hAnsi="Times New Roman" w:cs="Times New Roman"/>
                <w:sz w:val="16"/>
                <w:szCs w:val="24"/>
              </w:rPr>
            </w:pPr>
            <w:r w:rsidRPr="00F55608">
              <w:rPr>
                <w:rFonts w:ascii="Times New Roman" w:hAnsi="Times New Roman" w:cs="Times New Roman"/>
                <w:sz w:val="16"/>
                <w:szCs w:val="24"/>
              </w:rPr>
              <w:t>60,65/63,11</w:t>
            </w:r>
          </w:p>
        </w:tc>
        <w:tc>
          <w:tcPr>
            <w:tcW w:w="914" w:type="dxa"/>
            <w:vAlign w:val="center"/>
          </w:tcPr>
          <w:p w:rsidR="00F31A46" w:rsidRPr="00F55608" w:rsidRDefault="00F55608" w:rsidP="005C7182">
            <w:pPr>
              <w:jc w:val="center"/>
              <w:rPr>
                <w:rFonts w:ascii="Times New Roman" w:hAnsi="Times New Roman" w:cs="Times New Roman"/>
                <w:sz w:val="16"/>
                <w:szCs w:val="24"/>
              </w:rPr>
            </w:pPr>
            <w:r w:rsidRPr="00F55608">
              <w:rPr>
                <w:rFonts w:ascii="Times New Roman" w:hAnsi="Times New Roman" w:cs="Times New Roman"/>
                <w:sz w:val="16"/>
                <w:szCs w:val="24"/>
              </w:rPr>
              <w:t>57,60/68,21</w:t>
            </w:r>
          </w:p>
        </w:tc>
        <w:tc>
          <w:tcPr>
            <w:tcW w:w="914" w:type="dxa"/>
            <w:vAlign w:val="center"/>
          </w:tcPr>
          <w:p w:rsidR="00F31A46" w:rsidRPr="00F55608" w:rsidRDefault="00F55608" w:rsidP="00F31A46">
            <w:pPr>
              <w:jc w:val="center"/>
              <w:rPr>
                <w:rFonts w:ascii="Times New Roman" w:hAnsi="Times New Roman" w:cs="Times New Roman"/>
                <w:sz w:val="16"/>
                <w:szCs w:val="24"/>
              </w:rPr>
            </w:pPr>
            <w:r w:rsidRPr="00F55608">
              <w:rPr>
                <w:rFonts w:ascii="Times New Roman" w:hAnsi="Times New Roman" w:cs="Times New Roman"/>
                <w:sz w:val="16"/>
                <w:szCs w:val="24"/>
              </w:rPr>
              <w:t>69,47/79,46</w:t>
            </w:r>
          </w:p>
        </w:tc>
        <w:tc>
          <w:tcPr>
            <w:tcW w:w="914" w:type="dxa"/>
            <w:vAlign w:val="center"/>
          </w:tcPr>
          <w:p w:rsidR="00F31A46" w:rsidRPr="00F55608" w:rsidRDefault="00F55608" w:rsidP="00F31A46">
            <w:pPr>
              <w:jc w:val="center"/>
              <w:rPr>
                <w:rFonts w:ascii="Times New Roman" w:hAnsi="Times New Roman" w:cs="Times New Roman"/>
                <w:sz w:val="16"/>
                <w:szCs w:val="24"/>
              </w:rPr>
            </w:pPr>
            <w:r w:rsidRPr="00F55608">
              <w:rPr>
                <w:rFonts w:ascii="Times New Roman" w:hAnsi="Times New Roman" w:cs="Times New Roman"/>
                <w:sz w:val="16"/>
                <w:szCs w:val="24"/>
              </w:rPr>
              <w:t>61,90/69,37</w:t>
            </w:r>
          </w:p>
        </w:tc>
        <w:tc>
          <w:tcPr>
            <w:tcW w:w="914" w:type="dxa"/>
            <w:vAlign w:val="center"/>
          </w:tcPr>
          <w:p w:rsidR="00F31A46" w:rsidRPr="00F55608" w:rsidRDefault="00F55608" w:rsidP="00F31A46">
            <w:pPr>
              <w:jc w:val="center"/>
              <w:rPr>
                <w:rFonts w:ascii="Times New Roman" w:hAnsi="Times New Roman" w:cs="Times New Roman"/>
                <w:sz w:val="16"/>
                <w:szCs w:val="24"/>
              </w:rPr>
            </w:pPr>
            <w:r w:rsidRPr="00F55608">
              <w:rPr>
                <w:rFonts w:ascii="Times New Roman" w:hAnsi="Times New Roman" w:cs="Times New Roman"/>
                <w:sz w:val="16"/>
                <w:szCs w:val="24"/>
              </w:rPr>
              <w:t>73,87/90,79</w:t>
            </w:r>
          </w:p>
        </w:tc>
        <w:tc>
          <w:tcPr>
            <w:tcW w:w="809" w:type="dxa"/>
            <w:vAlign w:val="center"/>
          </w:tcPr>
          <w:p w:rsidR="00F31A46" w:rsidRPr="00F55608" w:rsidRDefault="00F55608" w:rsidP="00F31A46">
            <w:pPr>
              <w:jc w:val="center"/>
              <w:rPr>
                <w:rFonts w:ascii="Times New Roman" w:hAnsi="Times New Roman" w:cs="Times New Roman"/>
                <w:sz w:val="16"/>
                <w:szCs w:val="24"/>
              </w:rPr>
            </w:pPr>
            <w:r w:rsidRPr="00F55608">
              <w:rPr>
                <w:rFonts w:ascii="Times New Roman" w:hAnsi="Times New Roman" w:cs="Times New Roman"/>
                <w:sz w:val="16"/>
                <w:szCs w:val="24"/>
              </w:rPr>
              <w:t>74,29/ 84,06</w:t>
            </w:r>
          </w:p>
        </w:tc>
      </w:tr>
      <w:tr w:rsidR="001720C8" w:rsidTr="00F55608">
        <w:tc>
          <w:tcPr>
            <w:tcW w:w="1731" w:type="dxa"/>
          </w:tcPr>
          <w:p w:rsidR="00F55608" w:rsidRPr="000576BA" w:rsidRDefault="00F55608" w:rsidP="000576BA">
            <w:pPr>
              <w:jc w:val="both"/>
              <w:rPr>
                <w:rFonts w:ascii="Times New Roman" w:hAnsi="Times New Roman" w:cs="Times New Roman"/>
                <w:sz w:val="20"/>
                <w:szCs w:val="24"/>
              </w:rPr>
            </w:pPr>
            <w:r>
              <w:rPr>
                <w:rFonts w:ascii="Times New Roman" w:hAnsi="Times New Roman" w:cs="Times New Roman"/>
                <w:sz w:val="20"/>
                <w:szCs w:val="24"/>
              </w:rPr>
              <w:t>Индекс потребительских цен</w:t>
            </w:r>
          </w:p>
        </w:tc>
        <w:tc>
          <w:tcPr>
            <w:tcW w:w="915" w:type="dxa"/>
            <w:vAlign w:val="center"/>
          </w:tcPr>
          <w:p w:rsidR="00F55608" w:rsidRPr="00DD1525" w:rsidRDefault="00F55608" w:rsidP="00F55608">
            <w:pPr>
              <w:jc w:val="center"/>
              <w:rPr>
                <w:rFonts w:ascii="Times New Roman" w:hAnsi="Times New Roman" w:cs="Times New Roman"/>
                <w:sz w:val="18"/>
                <w:szCs w:val="24"/>
              </w:rPr>
            </w:pPr>
            <w:r w:rsidRPr="00DD1525">
              <w:rPr>
                <w:rFonts w:ascii="Times New Roman" w:hAnsi="Times New Roman" w:cs="Times New Roman"/>
                <w:sz w:val="18"/>
                <w:szCs w:val="24"/>
              </w:rPr>
              <w:t>108,78</w:t>
            </w:r>
          </w:p>
        </w:tc>
        <w:tc>
          <w:tcPr>
            <w:tcW w:w="915" w:type="dxa"/>
            <w:vAlign w:val="center"/>
          </w:tcPr>
          <w:p w:rsidR="00F55608" w:rsidRPr="00DD1525" w:rsidRDefault="00F55608" w:rsidP="00F55608">
            <w:pPr>
              <w:jc w:val="center"/>
              <w:rPr>
                <w:rFonts w:ascii="Times New Roman" w:hAnsi="Times New Roman" w:cs="Times New Roman"/>
                <w:sz w:val="18"/>
                <w:szCs w:val="24"/>
              </w:rPr>
            </w:pPr>
            <w:r w:rsidRPr="00DD1525">
              <w:rPr>
                <w:rFonts w:ascii="Times New Roman" w:hAnsi="Times New Roman" w:cs="Times New Roman"/>
                <w:sz w:val="18"/>
                <w:szCs w:val="24"/>
              </w:rPr>
              <w:t>112,91</w:t>
            </w:r>
          </w:p>
        </w:tc>
        <w:tc>
          <w:tcPr>
            <w:tcW w:w="914" w:type="dxa"/>
            <w:vAlign w:val="center"/>
          </w:tcPr>
          <w:p w:rsidR="00F55608" w:rsidRPr="00DD1525" w:rsidRDefault="00F55608" w:rsidP="00F55608">
            <w:pPr>
              <w:jc w:val="center"/>
              <w:rPr>
                <w:rFonts w:ascii="Times New Roman" w:hAnsi="Times New Roman" w:cs="Times New Roman"/>
                <w:sz w:val="18"/>
                <w:szCs w:val="24"/>
              </w:rPr>
            </w:pPr>
            <w:r>
              <w:rPr>
                <w:rFonts w:ascii="Times New Roman" w:hAnsi="Times New Roman" w:cs="Times New Roman"/>
                <w:sz w:val="18"/>
                <w:szCs w:val="24"/>
              </w:rPr>
              <w:t>105,38</w:t>
            </w:r>
          </w:p>
        </w:tc>
        <w:tc>
          <w:tcPr>
            <w:tcW w:w="914" w:type="dxa"/>
            <w:vAlign w:val="center"/>
          </w:tcPr>
          <w:p w:rsidR="00F55608" w:rsidRPr="00DD1525" w:rsidRDefault="00F55608" w:rsidP="00F55608">
            <w:pPr>
              <w:jc w:val="center"/>
              <w:rPr>
                <w:rFonts w:ascii="Times New Roman" w:hAnsi="Times New Roman" w:cs="Times New Roman"/>
                <w:sz w:val="18"/>
                <w:szCs w:val="24"/>
              </w:rPr>
            </w:pPr>
            <w:r>
              <w:rPr>
                <w:rFonts w:ascii="Times New Roman" w:hAnsi="Times New Roman" w:cs="Times New Roman"/>
                <w:sz w:val="18"/>
                <w:szCs w:val="24"/>
              </w:rPr>
              <w:t>102,52</w:t>
            </w:r>
          </w:p>
        </w:tc>
        <w:tc>
          <w:tcPr>
            <w:tcW w:w="914" w:type="dxa"/>
            <w:vAlign w:val="center"/>
          </w:tcPr>
          <w:p w:rsidR="00F55608" w:rsidRPr="00DD1525" w:rsidRDefault="00F55608" w:rsidP="00F55608">
            <w:pPr>
              <w:jc w:val="center"/>
              <w:rPr>
                <w:rFonts w:ascii="Times New Roman" w:hAnsi="Times New Roman" w:cs="Times New Roman"/>
                <w:sz w:val="18"/>
                <w:szCs w:val="24"/>
              </w:rPr>
            </w:pPr>
            <w:r>
              <w:rPr>
                <w:rFonts w:ascii="Times New Roman" w:hAnsi="Times New Roman" w:cs="Times New Roman"/>
                <w:sz w:val="18"/>
                <w:szCs w:val="24"/>
              </w:rPr>
              <w:t>104,27</w:t>
            </w:r>
          </w:p>
        </w:tc>
        <w:tc>
          <w:tcPr>
            <w:tcW w:w="914" w:type="dxa"/>
            <w:vAlign w:val="center"/>
          </w:tcPr>
          <w:p w:rsidR="00F55608" w:rsidRPr="00DD1525" w:rsidRDefault="00F55608" w:rsidP="00F55608">
            <w:pPr>
              <w:jc w:val="center"/>
              <w:rPr>
                <w:rFonts w:ascii="Times New Roman" w:hAnsi="Times New Roman" w:cs="Times New Roman"/>
                <w:sz w:val="18"/>
                <w:szCs w:val="24"/>
              </w:rPr>
            </w:pPr>
            <w:r w:rsidRPr="00DD1525">
              <w:rPr>
                <w:rFonts w:ascii="Times New Roman" w:hAnsi="Times New Roman" w:cs="Times New Roman"/>
                <w:sz w:val="18"/>
                <w:szCs w:val="24"/>
              </w:rPr>
              <w:t>103,05</w:t>
            </w:r>
          </w:p>
        </w:tc>
        <w:tc>
          <w:tcPr>
            <w:tcW w:w="914" w:type="dxa"/>
            <w:vAlign w:val="center"/>
          </w:tcPr>
          <w:p w:rsidR="00F55608" w:rsidRPr="00DD1525" w:rsidRDefault="00F55608" w:rsidP="00F55608">
            <w:pPr>
              <w:jc w:val="center"/>
              <w:rPr>
                <w:rFonts w:ascii="Times New Roman" w:hAnsi="Times New Roman" w:cs="Times New Roman"/>
                <w:sz w:val="18"/>
                <w:szCs w:val="24"/>
              </w:rPr>
            </w:pPr>
            <w:r w:rsidRPr="00DD1525">
              <w:rPr>
                <w:rFonts w:ascii="Times New Roman" w:hAnsi="Times New Roman" w:cs="Times New Roman"/>
                <w:sz w:val="18"/>
                <w:szCs w:val="24"/>
              </w:rPr>
              <w:t>104,91</w:t>
            </w:r>
          </w:p>
        </w:tc>
        <w:tc>
          <w:tcPr>
            <w:tcW w:w="914" w:type="dxa"/>
            <w:vAlign w:val="center"/>
          </w:tcPr>
          <w:p w:rsidR="00F55608" w:rsidRPr="00DD1525" w:rsidRDefault="00F55608" w:rsidP="00F55608">
            <w:pPr>
              <w:jc w:val="center"/>
              <w:rPr>
                <w:rFonts w:ascii="Times New Roman" w:hAnsi="Times New Roman" w:cs="Times New Roman"/>
                <w:sz w:val="18"/>
                <w:szCs w:val="24"/>
              </w:rPr>
            </w:pPr>
            <w:r w:rsidRPr="00DD1525">
              <w:rPr>
                <w:rFonts w:ascii="Times New Roman" w:hAnsi="Times New Roman" w:cs="Times New Roman"/>
                <w:sz w:val="18"/>
                <w:szCs w:val="24"/>
              </w:rPr>
              <w:t>108,39</w:t>
            </w:r>
          </w:p>
        </w:tc>
        <w:tc>
          <w:tcPr>
            <w:tcW w:w="809" w:type="dxa"/>
            <w:vAlign w:val="center"/>
          </w:tcPr>
          <w:p w:rsidR="00F55608" w:rsidRPr="00DD1525" w:rsidRDefault="00F55608" w:rsidP="00F55608">
            <w:pPr>
              <w:jc w:val="center"/>
              <w:rPr>
                <w:rFonts w:ascii="Times New Roman" w:hAnsi="Times New Roman" w:cs="Times New Roman"/>
                <w:sz w:val="18"/>
                <w:szCs w:val="24"/>
              </w:rPr>
            </w:pPr>
            <w:r w:rsidRPr="00DD1525">
              <w:rPr>
                <w:rFonts w:ascii="Times New Roman" w:hAnsi="Times New Roman" w:cs="Times New Roman"/>
                <w:sz w:val="18"/>
                <w:szCs w:val="24"/>
              </w:rPr>
              <w:t>111,92</w:t>
            </w:r>
          </w:p>
        </w:tc>
      </w:tr>
      <w:tr w:rsidR="001720C8" w:rsidTr="00F55608">
        <w:tc>
          <w:tcPr>
            <w:tcW w:w="1731" w:type="dxa"/>
          </w:tcPr>
          <w:p w:rsidR="00F31A46" w:rsidRDefault="00F31A46" w:rsidP="000576BA">
            <w:pPr>
              <w:jc w:val="both"/>
              <w:rPr>
                <w:rFonts w:ascii="Times New Roman" w:hAnsi="Times New Roman" w:cs="Times New Roman"/>
                <w:sz w:val="20"/>
                <w:szCs w:val="24"/>
              </w:rPr>
            </w:pPr>
            <w:r>
              <w:rPr>
                <w:rFonts w:ascii="Times New Roman" w:hAnsi="Times New Roman" w:cs="Times New Roman"/>
                <w:sz w:val="20"/>
                <w:szCs w:val="24"/>
              </w:rPr>
              <w:t xml:space="preserve">Объем и динамика </w:t>
            </w:r>
            <w:r>
              <w:rPr>
                <w:rFonts w:ascii="Times New Roman" w:hAnsi="Times New Roman" w:cs="Times New Roman"/>
                <w:sz w:val="20"/>
                <w:szCs w:val="24"/>
              </w:rPr>
              <w:lastRenderedPageBreak/>
              <w:t>обслуживания внешнего долга</w:t>
            </w:r>
            <w:r w:rsidR="00F55608">
              <w:rPr>
                <w:rFonts w:ascii="Times New Roman" w:hAnsi="Times New Roman" w:cs="Times New Roman"/>
                <w:sz w:val="20"/>
                <w:szCs w:val="24"/>
              </w:rPr>
              <w:t>, млрд. долл.</w:t>
            </w:r>
          </w:p>
        </w:tc>
        <w:tc>
          <w:tcPr>
            <w:tcW w:w="915" w:type="dxa"/>
            <w:vAlign w:val="center"/>
          </w:tcPr>
          <w:p w:rsidR="00F31A46" w:rsidRPr="000576BA" w:rsidRDefault="00F55608" w:rsidP="00F31A46">
            <w:pPr>
              <w:jc w:val="center"/>
              <w:rPr>
                <w:rFonts w:ascii="Times New Roman" w:hAnsi="Times New Roman" w:cs="Times New Roman"/>
                <w:sz w:val="20"/>
                <w:szCs w:val="24"/>
              </w:rPr>
            </w:pPr>
            <w:r w:rsidRPr="00F55608">
              <w:rPr>
                <w:rFonts w:ascii="Times New Roman" w:hAnsi="Times New Roman" w:cs="Times New Roman"/>
                <w:sz w:val="20"/>
                <w:szCs w:val="24"/>
              </w:rPr>
              <w:lastRenderedPageBreak/>
              <w:t>37,6</w:t>
            </w:r>
          </w:p>
        </w:tc>
        <w:tc>
          <w:tcPr>
            <w:tcW w:w="915" w:type="dxa"/>
            <w:vAlign w:val="center"/>
          </w:tcPr>
          <w:p w:rsidR="00F31A46" w:rsidRPr="000576BA" w:rsidRDefault="00F55608" w:rsidP="00F31A46">
            <w:pPr>
              <w:jc w:val="center"/>
              <w:rPr>
                <w:rFonts w:ascii="Times New Roman" w:hAnsi="Times New Roman" w:cs="Times New Roman"/>
                <w:sz w:val="20"/>
                <w:szCs w:val="24"/>
              </w:rPr>
            </w:pPr>
            <w:r w:rsidRPr="00F55608">
              <w:rPr>
                <w:rFonts w:ascii="Times New Roman" w:hAnsi="Times New Roman" w:cs="Times New Roman"/>
                <w:sz w:val="20"/>
                <w:szCs w:val="24"/>
              </w:rPr>
              <w:t>54,4</w:t>
            </w:r>
          </w:p>
        </w:tc>
        <w:tc>
          <w:tcPr>
            <w:tcW w:w="914" w:type="dxa"/>
            <w:vAlign w:val="center"/>
          </w:tcPr>
          <w:p w:rsidR="00F31A46" w:rsidRPr="000576BA" w:rsidRDefault="00F55608" w:rsidP="00F31A46">
            <w:pPr>
              <w:jc w:val="center"/>
              <w:rPr>
                <w:rFonts w:ascii="Times New Roman" w:hAnsi="Times New Roman" w:cs="Times New Roman"/>
                <w:sz w:val="20"/>
                <w:szCs w:val="24"/>
              </w:rPr>
            </w:pPr>
            <w:r>
              <w:rPr>
                <w:rFonts w:ascii="Times New Roman" w:hAnsi="Times New Roman" w:cs="Times New Roman"/>
                <w:sz w:val="20"/>
                <w:szCs w:val="24"/>
              </w:rPr>
              <w:t>50</w:t>
            </w:r>
          </w:p>
        </w:tc>
        <w:tc>
          <w:tcPr>
            <w:tcW w:w="914" w:type="dxa"/>
            <w:vAlign w:val="center"/>
          </w:tcPr>
          <w:p w:rsidR="00F31A46" w:rsidRPr="000576BA" w:rsidRDefault="00F55608" w:rsidP="00F31A46">
            <w:pPr>
              <w:jc w:val="center"/>
              <w:rPr>
                <w:rFonts w:ascii="Times New Roman" w:hAnsi="Times New Roman" w:cs="Times New Roman"/>
                <w:sz w:val="20"/>
                <w:szCs w:val="24"/>
              </w:rPr>
            </w:pPr>
            <w:r>
              <w:rPr>
                <w:rFonts w:ascii="Times New Roman" w:hAnsi="Times New Roman" w:cs="Times New Roman"/>
                <w:sz w:val="20"/>
                <w:szCs w:val="24"/>
              </w:rPr>
              <w:t>51,2</w:t>
            </w:r>
          </w:p>
        </w:tc>
        <w:tc>
          <w:tcPr>
            <w:tcW w:w="914" w:type="dxa"/>
            <w:vAlign w:val="center"/>
          </w:tcPr>
          <w:p w:rsidR="00F31A46" w:rsidRPr="007A5DF4" w:rsidRDefault="00F55608" w:rsidP="005C7182">
            <w:pPr>
              <w:jc w:val="center"/>
              <w:rPr>
                <w:rFonts w:ascii="Times New Roman" w:hAnsi="Times New Roman" w:cs="Times New Roman"/>
                <w:szCs w:val="24"/>
              </w:rPr>
            </w:pPr>
            <w:r>
              <w:rPr>
                <w:rFonts w:ascii="Times New Roman" w:hAnsi="Times New Roman" w:cs="Times New Roman"/>
                <w:szCs w:val="24"/>
              </w:rPr>
              <w:t>49,8</w:t>
            </w:r>
          </w:p>
        </w:tc>
        <w:tc>
          <w:tcPr>
            <w:tcW w:w="914" w:type="dxa"/>
            <w:vAlign w:val="center"/>
          </w:tcPr>
          <w:p w:rsidR="00F31A46" w:rsidRPr="000576BA" w:rsidRDefault="00F55608" w:rsidP="00F31A46">
            <w:pPr>
              <w:jc w:val="center"/>
              <w:rPr>
                <w:rFonts w:ascii="Times New Roman" w:hAnsi="Times New Roman" w:cs="Times New Roman"/>
                <w:sz w:val="20"/>
                <w:szCs w:val="24"/>
              </w:rPr>
            </w:pPr>
            <w:r>
              <w:rPr>
                <w:rFonts w:ascii="Times New Roman" w:hAnsi="Times New Roman" w:cs="Times New Roman"/>
                <w:sz w:val="20"/>
                <w:szCs w:val="24"/>
              </w:rPr>
              <w:t>51,3</w:t>
            </w:r>
          </w:p>
        </w:tc>
        <w:tc>
          <w:tcPr>
            <w:tcW w:w="914" w:type="dxa"/>
            <w:vAlign w:val="center"/>
          </w:tcPr>
          <w:p w:rsidR="00F31A46" w:rsidRPr="000576BA" w:rsidRDefault="00F55608" w:rsidP="00F31A46">
            <w:pPr>
              <w:jc w:val="center"/>
              <w:rPr>
                <w:rFonts w:ascii="Times New Roman" w:hAnsi="Times New Roman" w:cs="Times New Roman"/>
                <w:sz w:val="20"/>
                <w:szCs w:val="24"/>
              </w:rPr>
            </w:pPr>
            <w:r>
              <w:rPr>
                <w:rFonts w:ascii="Times New Roman" w:hAnsi="Times New Roman" w:cs="Times New Roman"/>
                <w:sz w:val="20"/>
                <w:szCs w:val="24"/>
              </w:rPr>
              <w:t>56,8</w:t>
            </w:r>
          </w:p>
        </w:tc>
        <w:tc>
          <w:tcPr>
            <w:tcW w:w="914" w:type="dxa"/>
            <w:vAlign w:val="center"/>
          </w:tcPr>
          <w:p w:rsidR="00F31A46" w:rsidRPr="000576BA" w:rsidRDefault="00F55608" w:rsidP="00F31A46">
            <w:pPr>
              <w:jc w:val="center"/>
              <w:rPr>
                <w:rFonts w:ascii="Times New Roman" w:hAnsi="Times New Roman" w:cs="Times New Roman"/>
                <w:sz w:val="20"/>
                <w:szCs w:val="24"/>
              </w:rPr>
            </w:pPr>
            <w:r>
              <w:rPr>
                <w:rFonts w:ascii="Times New Roman" w:hAnsi="Times New Roman" w:cs="Times New Roman"/>
                <w:sz w:val="20"/>
                <w:szCs w:val="24"/>
              </w:rPr>
              <w:t>56,7</w:t>
            </w:r>
          </w:p>
        </w:tc>
        <w:tc>
          <w:tcPr>
            <w:tcW w:w="809" w:type="dxa"/>
            <w:vAlign w:val="center"/>
          </w:tcPr>
          <w:p w:rsidR="00F31A46" w:rsidRPr="000576BA" w:rsidRDefault="00F31A46" w:rsidP="00F31A46">
            <w:pPr>
              <w:jc w:val="center"/>
              <w:rPr>
                <w:rFonts w:ascii="Times New Roman" w:hAnsi="Times New Roman" w:cs="Times New Roman"/>
                <w:sz w:val="20"/>
                <w:szCs w:val="24"/>
              </w:rPr>
            </w:pPr>
          </w:p>
        </w:tc>
      </w:tr>
      <w:tr w:rsidR="001720C8" w:rsidTr="00F55608">
        <w:tc>
          <w:tcPr>
            <w:tcW w:w="1731" w:type="dxa"/>
          </w:tcPr>
          <w:p w:rsidR="00F31A46" w:rsidRDefault="00F31A46" w:rsidP="000576BA">
            <w:pPr>
              <w:jc w:val="both"/>
              <w:rPr>
                <w:rFonts w:ascii="Times New Roman" w:hAnsi="Times New Roman" w:cs="Times New Roman"/>
                <w:sz w:val="20"/>
                <w:szCs w:val="24"/>
              </w:rPr>
            </w:pPr>
            <w:r>
              <w:rPr>
                <w:rFonts w:ascii="Times New Roman" w:hAnsi="Times New Roman" w:cs="Times New Roman"/>
                <w:sz w:val="20"/>
                <w:szCs w:val="24"/>
              </w:rPr>
              <w:lastRenderedPageBreak/>
              <w:t>Объем и динамика обслуживания</w:t>
            </w:r>
            <w:r>
              <w:rPr>
                <w:rFonts w:ascii="Times New Roman" w:hAnsi="Times New Roman" w:cs="Times New Roman"/>
                <w:sz w:val="20"/>
                <w:szCs w:val="24"/>
              </w:rPr>
              <w:t xml:space="preserve">  формирование и использование сре</w:t>
            </w:r>
            <w:proofErr w:type="gramStart"/>
            <w:r>
              <w:rPr>
                <w:rFonts w:ascii="Times New Roman" w:hAnsi="Times New Roman" w:cs="Times New Roman"/>
                <w:sz w:val="20"/>
                <w:szCs w:val="24"/>
              </w:rPr>
              <w:t>дств ст</w:t>
            </w:r>
            <w:proofErr w:type="gramEnd"/>
            <w:r>
              <w:rPr>
                <w:rFonts w:ascii="Times New Roman" w:hAnsi="Times New Roman" w:cs="Times New Roman"/>
                <w:sz w:val="20"/>
                <w:szCs w:val="24"/>
              </w:rPr>
              <w:t>абилизационного  фонда внутреннего долга</w:t>
            </w:r>
            <w:r w:rsidR="00F55608">
              <w:rPr>
                <w:rFonts w:ascii="Times New Roman" w:hAnsi="Times New Roman" w:cs="Times New Roman"/>
                <w:sz w:val="20"/>
                <w:szCs w:val="24"/>
              </w:rPr>
              <w:t>, млрд. руб.</w:t>
            </w:r>
          </w:p>
        </w:tc>
        <w:tc>
          <w:tcPr>
            <w:tcW w:w="915" w:type="dxa"/>
            <w:vAlign w:val="center"/>
          </w:tcPr>
          <w:p w:rsidR="00F31A46" w:rsidRPr="000576BA" w:rsidRDefault="00F55608" w:rsidP="00F31A46">
            <w:pPr>
              <w:jc w:val="center"/>
              <w:rPr>
                <w:rFonts w:ascii="Times New Roman" w:hAnsi="Times New Roman" w:cs="Times New Roman"/>
                <w:sz w:val="20"/>
                <w:szCs w:val="24"/>
              </w:rPr>
            </w:pPr>
            <w:r>
              <w:rPr>
                <w:rFonts w:ascii="Times New Roman" w:hAnsi="Times New Roman" w:cs="Times New Roman"/>
                <w:sz w:val="20"/>
                <w:szCs w:val="24"/>
              </w:rPr>
              <w:t>2</w:t>
            </w:r>
            <w:r w:rsidRPr="00F55608">
              <w:rPr>
                <w:rFonts w:ascii="Times New Roman" w:hAnsi="Times New Roman" w:cs="Times New Roman"/>
                <w:sz w:val="20"/>
                <w:szCs w:val="24"/>
              </w:rPr>
              <w:t>094,73</w:t>
            </w:r>
          </w:p>
        </w:tc>
        <w:tc>
          <w:tcPr>
            <w:tcW w:w="915" w:type="dxa"/>
            <w:vAlign w:val="center"/>
          </w:tcPr>
          <w:p w:rsidR="00F31A46" w:rsidRPr="000576BA" w:rsidRDefault="00F55608" w:rsidP="00F31A46">
            <w:pPr>
              <w:jc w:val="center"/>
              <w:rPr>
                <w:rFonts w:ascii="Times New Roman" w:hAnsi="Times New Roman" w:cs="Times New Roman"/>
                <w:sz w:val="20"/>
                <w:szCs w:val="24"/>
              </w:rPr>
            </w:pPr>
            <w:r>
              <w:rPr>
                <w:rFonts w:ascii="Times New Roman" w:hAnsi="Times New Roman" w:cs="Times New Roman"/>
                <w:sz w:val="20"/>
                <w:szCs w:val="24"/>
              </w:rPr>
              <w:t>7</w:t>
            </w:r>
            <w:r w:rsidRPr="00F55608">
              <w:rPr>
                <w:rFonts w:ascii="Times New Roman" w:hAnsi="Times New Roman" w:cs="Times New Roman"/>
                <w:sz w:val="20"/>
                <w:szCs w:val="24"/>
              </w:rPr>
              <w:t>241,17</w:t>
            </w:r>
          </w:p>
        </w:tc>
        <w:tc>
          <w:tcPr>
            <w:tcW w:w="914" w:type="dxa"/>
            <w:vAlign w:val="center"/>
          </w:tcPr>
          <w:p w:rsidR="00F31A46" w:rsidRPr="000576BA" w:rsidRDefault="00F55608" w:rsidP="00F31A46">
            <w:pPr>
              <w:jc w:val="center"/>
              <w:rPr>
                <w:rFonts w:ascii="Times New Roman" w:hAnsi="Times New Roman" w:cs="Times New Roman"/>
                <w:sz w:val="20"/>
                <w:szCs w:val="24"/>
              </w:rPr>
            </w:pPr>
            <w:r>
              <w:rPr>
                <w:rFonts w:ascii="Times New Roman" w:hAnsi="Times New Roman" w:cs="Times New Roman"/>
                <w:sz w:val="20"/>
                <w:szCs w:val="24"/>
              </w:rPr>
              <w:t>7</w:t>
            </w:r>
            <w:r w:rsidRPr="00F55608">
              <w:rPr>
                <w:rFonts w:ascii="Times New Roman" w:hAnsi="Times New Roman" w:cs="Times New Roman"/>
                <w:sz w:val="20"/>
                <w:szCs w:val="24"/>
              </w:rPr>
              <w:t>307,61</w:t>
            </w:r>
          </w:p>
        </w:tc>
        <w:tc>
          <w:tcPr>
            <w:tcW w:w="914" w:type="dxa"/>
            <w:vAlign w:val="center"/>
          </w:tcPr>
          <w:p w:rsidR="00F31A46" w:rsidRPr="000576BA" w:rsidRDefault="00F55608" w:rsidP="00F31A46">
            <w:pPr>
              <w:jc w:val="center"/>
              <w:rPr>
                <w:rFonts w:ascii="Times New Roman" w:hAnsi="Times New Roman" w:cs="Times New Roman"/>
                <w:sz w:val="20"/>
                <w:szCs w:val="24"/>
              </w:rPr>
            </w:pPr>
            <w:r>
              <w:rPr>
                <w:rFonts w:ascii="Times New Roman" w:hAnsi="Times New Roman" w:cs="Times New Roman"/>
                <w:sz w:val="20"/>
                <w:szCs w:val="24"/>
              </w:rPr>
              <w:t>8</w:t>
            </w:r>
            <w:r w:rsidRPr="00F55608">
              <w:rPr>
                <w:rFonts w:ascii="Times New Roman" w:hAnsi="Times New Roman" w:cs="Times New Roman"/>
                <w:sz w:val="20"/>
                <w:szCs w:val="24"/>
              </w:rPr>
              <w:t>003,46</w:t>
            </w:r>
          </w:p>
        </w:tc>
        <w:tc>
          <w:tcPr>
            <w:tcW w:w="914" w:type="dxa"/>
            <w:vAlign w:val="center"/>
          </w:tcPr>
          <w:p w:rsidR="00F31A46" w:rsidRPr="00F55608" w:rsidRDefault="00F55608" w:rsidP="005C7182">
            <w:pPr>
              <w:jc w:val="center"/>
              <w:rPr>
                <w:rFonts w:ascii="Times New Roman" w:hAnsi="Times New Roman" w:cs="Times New Roman"/>
                <w:sz w:val="20"/>
                <w:szCs w:val="24"/>
              </w:rPr>
            </w:pPr>
            <w:r w:rsidRPr="00F55608">
              <w:rPr>
                <w:rFonts w:ascii="Times New Roman" w:hAnsi="Times New Roman" w:cs="Times New Roman"/>
                <w:sz w:val="20"/>
                <w:szCs w:val="24"/>
              </w:rPr>
              <w:t>8689,63</w:t>
            </w:r>
          </w:p>
        </w:tc>
        <w:tc>
          <w:tcPr>
            <w:tcW w:w="914" w:type="dxa"/>
            <w:vAlign w:val="center"/>
          </w:tcPr>
          <w:p w:rsidR="00F31A46" w:rsidRPr="00F55608" w:rsidRDefault="00F55608" w:rsidP="00F31A46">
            <w:pPr>
              <w:jc w:val="center"/>
              <w:rPr>
                <w:rFonts w:ascii="Times New Roman" w:hAnsi="Times New Roman" w:cs="Times New Roman"/>
                <w:sz w:val="20"/>
                <w:szCs w:val="24"/>
              </w:rPr>
            </w:pPr>
            <w:r>
              <w:rPr>
                <w:rFonts w:ascii="Times New Roman" w:hAnsi="Times New Roman" w:cs="Times New Roman"/>
                <w:sz w:val="20"/>
                <w:szCs w:val="24"/>
              </w:rPr>
              <w:t>9</w:t>
            </w:r>
            <w:r w:rsidRPr="00F55608">
              <w:rPr>
                <w:rFonts w:ascii="Times New Roman" w:hAnsi="Times New Roman" w:cs="Times New Roman"/>
                <w:sz w:val="20"/>
                <w:szCs w:val="24"/>
              </w:rPr>
              <w:t>169,63</w:t>
            </w:r>
          </w:p>
        </w:tc>
        <w:tc>
          <w:tcPr>
            <w:tcW w:w="914" w:type="dxa"/>
            <w:vAlign w:val="center"/>
          </w:tcPr>
          <w:p w:rsidR="00F31A46" w:rsidRPr="00F55608" w:rsidRDefault="00F55608" w:rsidP="00F31A46">
            <w:pPr>
              <w:jc w:val="center"/>
              <w:rPr>
                <w:rFonts w:ascii="Times New Roman" w:hAnsi="Times New Roman" w:cs="Times New Roman"/>
                <w:sz w:val="20"/>
                <w:szCs w:val="24"/>
              </w:rPr>
            </w:pPr>
            <w:r>
              <w:rPr>
                <w:rFonts w:ascii="Times New Roman" w:hAnsi="Times New Roman" w:cs="Times New Roman"/>
                <w:sz w:val="20"/>
                <w:szCs w:val="24"/>
              </w:rPr>
              <w:t>10</w:t>
            </w:r>
            <w:r w:rsidRPr="00F55608">
              <w:rPr>
                <w:rFonts w:ascii="Times New Roman" w:hAnsi="Times New Roman" w:cs="Times New Roman"/>
                <w:sz w:val="20"/>
                <w:szCs w:val="24"/>
              </w:rPr>
              <w:t>171,93</w:t>
            </w:r>
          </w:p>
        </w:tc>
        <w:tc>
          <w:tcPr>
            <w:tcW w:w="914" w:type="dxa"/>
            <w:vAlign w:val="center"/>
          </w:tcPr>
          <w:p w:rsidR="00F31A46" w:rsidRPr="00F55608" w:rsidRDefault="00F55608" w:rsidP="00F31A46">
            <w:pPr>
              <w:jc w:val="center"/>
              <w:rPr>
                <w:rFonts w:ascii="Times New Roman" w:hAnsi="Times New Roman" w:cs="Times New Roman"/>
                <w:sz w:val="20"/>
                <w:szCs w:val="24"/>
              </w:rPr>
            </w:pPr>
            <w:r>
              <w:rPr>
                <w:rFonts w:ascii="Times New Roman" w:hAnsi="Times New Roman" w:cs="Times New Roman"/>
                <w:sz w:val="20"/>
                <w:szCs w:val="24"/>
              </w:rPr>
              <w:t>14</w:t>
            </w:r>
            <w:r w:rsidRPr="00F55608">
              <w:rPr>
                <w:rFonts w:ascii="Times New Roman" w:hAnsi="Times New Roman" w:cs="Times New Roman"/>
                <w:sz w:val="20"/>
                <w:szCs w:val="24"/>
              </w:rPr>
              <w:t>790,47</w:t>
            </w:r>
          </w:p>
        </w:tc>
        <w:tc>
          <w:tcPr>
            <w:tcW w:w="809" w:type="dxa"/>
            <w:vAlign w:val="center"/>
          </w:tcPr>
          <w:p w:rsidR="00F31A46" w:rsidRPr="00F55608" w:rsidRDefault="00F55608" w:rsidP="00F31A46">
            <w:pPr>
              <w:jc w:val="center"/>
              <w:rPr>
                <w:rFonts w:ascii="Times New Roman" w:hAnsi="Times New Roman" w:cs="Times New Roman"/>
                <w:sz w:val="20"/>
                <w:szCs w:val="24"/>
              </w:rPr>
            </w:pPr>
            <w:r>
              <w:rPr>
                <w:rFonts w:ascii="Times New Roman" w:hAnsi="Times New Roman" w:cs="Times New Roman"/>
                <w:sz w:val="20"/>
                <w:szCs w:val="24"/>
              </w:rPr>
              <w:t>16</w:t>
            </w:r>
            <w:r w:rsidRPr="00F55608">
              <w:rPr>
                <w:rFonts w:ascii="Times New Roman" w:hAnsi="Times New Roman" w:cs="Times New Roman"/>
                <w:sz w:val="20"/>
                <w:szCs w:val="24"/>
              </w:rPr>
              <w:t>486,44</w:t>
            </w:r>
          </w:p>
        </w:tc>
      </w:tr>
      <w:tr w:rsidR="001720C8" w:rsidTr="00F55608">
        <w:tc>
          <w:tcPr>
            <w:tcW w:w="1731" w:type="dxa"/>
          </w:tcPr>
          <w:p w:rsidR="000576BA" w:rsidRDefault="000576BA" w:rsidP="000576BA">
            <w:pPr>
              <w:jc w:val="both"/>
              <w:rPr>
                <w:rFonts w:ascii="Times New Roman" w:hAnsi="Times New Roman" w:cs="Times New Roman"/>
                <w:sz w:val="20"/>
                <w:szCs w:val="24"/>
              </w:rPr>
            </w:pPr>
            <w:r>
              <w:rPr>
                <w:rFonts w:ascii="Times New Roman" w:hAnsi="Times New Roman" w:cs="Times New Roman"/>
                <w:sz w:val="20"/>
                <w:szCs w:val="24"/>
              </w:rPr>
              <w:t>Внешняя торговля (экспорт/импорт)</w:t>
            </w:r>
          </w:p>
        </w:tc>
        <w:tc>
          <w:tcPr>
            <w:tcW w:w="915" w:type="dxa"/>
          </w:tcPr>
          <w:p w:rsidR="000576BA" w:rsidRPr="000576BA" w:rsidRDefault="001720C8" w:rsidP="001720C8">
            <w:pPr>
              <w:jc w:val="both"/>
              <w:rPr>
                <w:rFonts w:ascii="Times New Roman" w:hAnsi="Times New Roman" w:cs="Times New Roman"/>
                <w:sz w:val="20"/>
                <w:szCs w:val="24"/>
              </w:rPr>
            </w:pPr>
            <w:r w:rsidRPr="001720C8">
              <w:rPr>
                <w:rFonts w:ascii="Times New Roman" w:hAnsi="Times New Roman" w:cs="Times New Roman"/>
                <w:sz w:val="20"/>
                <w:szCs w:val="24"/>
              </w:rPr>
              <w:t>397,068</w:t>
            </w:r>
            <w:r>
              <w:rPr>
                <w:rFonts w:ascii="Times New Roman" w:hAnsi="Times New Roman" w:cs="Times New Roman"/>
                <w:sz w:val="20"/>
                <w:szCs w:val="24"/>
              </w:rPr>
              <w:t xml:space="preserve">/ </w:t>
            </w:r>
            <w:r w:rsidRPr="001720C8">
              <w:rPr>
                <w:rFonts w:ascii="Times New Roman" w:hAnsi="Times New Roman" w:cs="Times New Roman"/>
                <w:sz w:val="20"/>
                <w:szCs w:val="24"/>
              </w:rPr>
              <w:t>228,911</w:t>
            </w:r>
          </w:p>
        </w:tc>
        <w:tc>
          <w:tcPr>
            <w:tcW w:w="915" w:type="dxa"/>
          </w:tcPr>
          <w:p w:rsidR="000576BA" w:rsidRPr="000576BA" w:rsidRDefault="001720C8" w:rsidP="001720C8">
            <w:pPr>
              <w:jc w:val="both"/>
              <w:rPr>
                <w:rFonts w:ascii="Times New Roman" w:hAnsi="Times New Roman" w:cs="Times New Roman"/>
                <w:sz w:val="20"/>
                <w:szCs w:val="24"/>
              </w:rPr>
            </w:pPr>
            <w:r w:rsidRPr="001720C8">
              <w:rPr>
                <w:rFonts w:ascii="Times New Roman" w:hAnsi="Times New Roman" w:cs="Times New Roman"/>
                <w:sz w:val="20"/>
                <w:szCs w:val="24"/>
              </w:rPr>
              <w:t>343,511</w:t>
            </w:r>
            <w:r>
              <w:rPr>
                <w:rFonts w:ascii="Times New Roman" w:hAnsi="Times New Roman" w:cs="Times New Roman"/>
                <w:sz w:val="20"/>
                <w:szCs w:val="24"/>
              </w:rPr>
              <w:t xml:space="preserve">/ </w:t>
            </w:r>
            <w:r w:rsidRPr="001720C8">
              <w:rPr>
                <w:rFonts w:ascii="Times New Roman" w:hAnsi="Times New Roman" w:cs="Times New Roman"/>
                <w:sz w:val="20"/>
                <w:szCs w:val="24"/>
              </w:rPr>
              <w:t>184,5</w:t>
            </w:r>
          </w:p>
        </w:tc>
        <w:tc>
          <w:tcPr>
            <w:tcW w:w="914" w:type="dxa"/>
          </w:tcPr>
          <w:p w:rsidR="000576BA" w:rsidRPr="000576BA" w:rsidRDefault="001720C8" w:rsidP="001720C8">
            <w:pPr>
              <w:jc w:val="both"/>
              <w:rPr>
                <w:rFonts w:ascii="Times New Roman" w:hAnsi="Times New Roman" w:cs="Times New Roman"/>
                <w:sz w:val="20"/>
                <w:szCs w:val="24"/>
              </w:rPr>
            </w:pPr>
            <w:r w:rsidRPr="001720C8">
              <w:rPr>
                <w:rFonts w:ascii="Times New Roman" w:hAnsi="Times New Roman" w:cs="Times New Roman"/>
                <w:sz w:val="20"/>
                <w:szCs w:val="24"/>
              </w:rPr>
              <w:t>285,652</w:t>
            </w:r>
            <w:r>
              <w:rPr>
                <w:rFonts w:ascii="Times New Roman" w:hAnsi="Times New Roman" w:cs="Times New Roman"/>
                <w:sz w:val="20"/>
                <w:szCs w:val="24"/>
              </w:rPr>
              <w:t xml:space="preserve">/ </w:t>
            </w:r>
            <w:r w:rsidRPr="001720C8">
              <w:rPr>
                <w:rFonts w:ascii="Times New Roman" w:hAnsi="Times New Roman" w:cs="Times New Roman"/>
                <w:sz w:val="20"/>
                <w:szCs w:val="24"/>
              </w:rPr>
              <w:t>183,5</w:t>
            </w:r>
          </w:p>
        </w:tc>
        <w:tc>
          <w:tcPr>
            <w:tcW w:w="914" w:type="dxa"/>
          </w:tcPr>
          <w:p w:rsidR="000576BA" w:rsidRPr="000576BA" w:rsidRDefault="001720C8" w:rsidP="001720C8">
            <w:pPr>
              <w:jc w:val="both"/>
              <w:rPr>
                <w:rFonts w:ascii="Times New Roman" w:hAnsi="Times New Roman" w:cs="Times New Roman"/>
                <w:sz w:val="20"/>
                <w:szCs w:val="24"/>
              </w:rPr>
            </w:pPr>
            <w:r w:rsidRPr="001720C8">
              <w:rPr>
                <w:rFonts w:ascii="Times New Roman" w:hAnsi="Times New Roman" w:cs="Times New Roman"/>
                <w:sz w:val="20"/>
                <w:szCs w:val="24"/>
              </w:rPr>
              <w:t>357,767</w:t>
            </w:r>
            <w:r>
              <w:rPr>
                <w:rFonts w:ascii="Times New Roman" w:hAnsi="Times New Roman" w:cs="Times New Roman"/>
                <w:sz w:val="20"/>
                <w:szCs w:val="24"/>
              </w:rPr>
              <w:t xml:space="preserve">/ </w:t>
            </w:r>
            <w:r w:rsidRPr="001720C8">
              <w:rPr>
                <w:rFonts w:ascii="Times New Roman" w:hAnsi="Times New Roman" w:cs="Times New Roman"/>
                <w:sz w:val="20"/>
                <w:szCs w:val="24"/>
              </w:rPr>
              <w:t>228,8</w:t>
            </w:r>
          </w:p>
        </w:tc>
        <w:tc>
          <w:tcPr>
            <w:tcW w:w="914" w:type="dxa"/>
          </w:tcPr>
          <w:p w:rsidR="000576BA" w:rsidRPr="000576BA" w:rsidRDefault="001720C8" w:rsidP="001720C8">
            <w:pPr>
              <w:jc w:val="both"/>
              <w:rPr>
                <w:rFonts w:ascii="Times New Roman" w:hAnsi="Times New Roman" w:cs="Times New Roman"/>
                <w:sz w:val="20"/>
                <w:szCs w:val="24"/>
              </w:rPr>
            </w:pPr>
            <w:r w:rsidRPr="001720C8">
              <w:rPr>
                <w:rFonts w:ascii="Times New Roman" w:hAnsi="Times New Roman" w:cs="Times New Roman"/>
                <w:sz w:val="20"/>
                <w:szCs w:val="24"/>
              </w:rPr>
              <w:t>449,564</w:t>
            </w:r>
            <w:r>
              <w:rPr>
                <w:rFonts w:ascii="Times New Roman" w:hAnsi="Times New Roman" w:cs="Times New Roman"/>
                <w:sz w:val="20"/>
                <w:szCs w:val="24"/>
              </w:rPr>
              <w:t xml:space="preserve">/ </w:t>
            </w:r>
            <w:r w:rsidRPr="001720C8">
              <w:rPr>
                <w:rFonts w:ascii="Times New Roman" w:hAnsi="Times New Roman" w:cs="Times New Roman"/>
                <w:sz w:val="20"/>
                <w:szCs w:val="24"/>
              </w:rPr>
              <w:t>240,4</w:t>
            </w:r>
          </w:p>
        </w:tc>
        <w:tc>
          <w:tcPr>
            <w:tcW w:w="914" w:type="dxa"/>
          </w:tcPr>
          <w:p w:rsidR="000576BA" w:rsidRPr="000576BA" w:rsidRDefault="001720C8" w:rsidP="001720C8">
            <w:pPr>
              <w:jc w:val="both"/>
              <w:rPr>
                <w:rFonts w:ascii="Times New Roman" w:hAnsi="Times New Roman" w:cs="Times New Roman"/>
                <w:sz w:val="20"/>
                <w:szCs w:val="24"/>
              </w:rPr>
            </w:pPr>
            <w:r w:rsidRPr="001720C8">
              <w:rPr>
                <w:rFonts w:ascii="Times New Roman" w:hAnsi="Times New Roman" w:cs="Times New Roman"/>
                <w:sz w:val="20"/>
                <w:szCs w:val="24"/>
              </w:rPr>
              <w:t>424,626</w:t>
            </w:r>
            <w:r>
              <w:rPr>
                <w:rFonts w:ascii="Times New Roman" w:hAnsi="Times New Roman" w:cs="Times New Roman"/>
                <w:sz w:val="20"/>
                <w:szCs w:val="24"/>
              </w:rPr>
              <w:t xml:space="preserve">/ </w:t>
            </w:r>
            <w:r w:rsidRPr="001720C8">
              <w:rPr>
                <w:rFonts w:ascii="Times New Roman" w:hAnsi="Times New Roman" w:cs="Times New Roman"/>
                <w:sz w:val="20"/>
                <w:szCs w:val="24"/>
              </w:rPr>
              <w:t>247,9</w:t>
            </w:r>
          </w:p>
        </w:tc>
        <w:tc>
          <w:tcPr>
            <w:tcW w:w="914" w:type="dxa"/>
          </w:tcPr>
          <w:p w:rsidR="000576BA" w:rsidRPr="000576BA" w:rsidRDefault="001720C8" w:rsidP="001720C8">
            <w:pPr>
              <w:jc w:val="both"/>
              <w:rPr>
                <w:rFonts w:ascii="Times New Roman" w:hAnsi="Times New Roman" w:cs="Times New Roman"/>
                <w:sz w:val="20"/>
                <w:szCs w:val="24"/>
              </w:rPr>
            </w:pPr>
            <w:r w:rsidRPr="001720C8">
              <w:rPr>
                <w:rFonts w:ascii="Times New Roman" w:hAnsi="Times New Roman" w:cs="Times New Roman"/>
                <w:sz w:val="20"/>
                <w:szCs w:val="24"/>
              </w:rPr>
              <w:t>338,183</w:t>
            </w:r>
            <w:r>
              <w:rPr>
                <w:rFonts w:ascii="Times New Roman" w:hAnsi="Times New Roman" w:cs="Times New Roman"/>
                <w:sz w:val="20"/>
                <w:szCs w:val="24"/>
              </w:rPr>
              <w:t xml:space="preserve">/ </w:t>
            </w:r>
            <w:r w:rsidRPr="001720C8">
              <w:rPr>
                <w:rFonts w:ascii="Times New Roman" w:hAnsi="Times New Roman" w:cs="Times New Roman"/>
                <w:sz w:val="20"/>
                <w:szCs w:val="24"/>
              </w:rPr>
              <w:t>233,0</w:t>
            </w:r>
          </w:p>
        </w:tc>
        <w:tc>
          <w:tcPr>
            <w:tcW w:w="914" w:type="dxa"/>
          </w:tcPr>
          <w:p w:rsidR="000576BA" w:rsidRPr="000576BA" w:rsidRDefault="001720C8" w:rsidP="001720C8">
            <w:pPr>
              <w:jc w:val="both"/>
              <w:rPr>
                <w:rFonts w:ascii="Times New Roman" w:hAnsi="Times New Roman" w:cs="Times New Roman"/>
                <w:sz w:val="20"/>
                <w:szCs w:val="24"/>
              </w:rPr>
            </w:pPr>
            <w:r w:rsidRPr="001720C8">
              <w:rPr>
                <w:rFonts w:ascii="Times New Roman" w:hAnsi="Times New Roman" w:cs="Times New Roman"/>
                <w:sz w:val="20"/>
                <w:szCs w:val="24"/>
              </w:rPr>
              <w:t>493,344</w:t>
            </w:r>
            <w:r>
              <w:rPr>
                <w:rFonts w:ascii="Times New Roman" w:hAnsi="Times New Roman" w:cs="Times New Roman"/>
                <w:sz w:val="20"/>
                <w:szCs w:val="24"/>
              </w:rPr>
              <w:t xml:space="preserve">/ </w:t>
            </w:r>
            <w:r w:rsidRPr="001720C8">
              <w:rPr>
                <w:rFonts w:ascii="Times New Roman" w:hAnsi="Times New Roman" w:cs="Times New Roman"/>
                <w:sz w:val="20"/>
                <w:szCs w:val="24"/>
              </w:rPr>
              <w:t>296,0</w:t>
            </w:r>
          </w:p>
        </w:tc>
        <w:tc>
          <w:tcPr>
            <w:tcW w:w="809" w:type="dxa"/>
          </w:tcPr>
          <w:p w:rsidR="000576BA" w:rsidRPr="000576BA" w:rsidRDefault="000576BA" w:rsidP="000576BA">
            <w:pPr>
              <w:jc w:val="both"/>
              <w:rPr>
                <w:rFonts w:ascii="Times New Roman" w:hAnsi="Times New Roman" w:cs="Times New Roman"/>
                <w:sz w:val="20"/>
                <w:szCs w:val="24"/>
              </w:rPr>
            </w:pPr>
          </w:p>
        </w:tc>
      </w:tr>
      <w:tr w:rsidR="001720C8" w:rsidTr="00F55608">
        <w:tc>
          <w:tcPr>
            <w:tcW w:w="1731" w:type="dxa"/>
          </w:tcPr>
          <w:p w:rsidR="000576BA" w:rsidRDefault="000576BA" w:rsidP="000576BA">
            <w:pPr>
              <w:jc w:val="both"/>
              <w:rPr>
                <w:rFonts w:ascii="Times New Roman" w:hAnsi="Times New Roman" w:cs="Times New Roman"/>
                <w:sz w:val="20"/>
                <w:szCs w:val="24"/>
              </w:rPr>
            </w:pPr>
            <w:r>
              <w:rPr>
                <w:rFonts w:ascii="Times New Roman" w:hAnsi="Times New Roman" w:cs="Times New Roman"/>
                <w:sz w:val="20"/>
                <w:szCs w:val="24"/>
              </w:rPr>
              <w:t>Платежный баланс (объем ввоза/вывоза капитала)</w:t>
            </w:r>
          </w:p>
        </w:tc>
        <w:tc>
          <w:tcPr>
            <w:tcW w:w="915" w:type="dxa"/>
          </w:tcPr>
          <w:p w:rsidR="000576BA" w:rsidRPr="000576BA" w:rsidRDefault="001720C8" w:rsidP="000576BA">
            <w:pPr>
              <w:jc w:val="both"/>
              <w:rPr>
                <w:rFonts w:ascii="Times New Roman" w:hAnsi="Times New Roman" w:cs="Times New Roman"/>
                <w:sz w:val="20"/>
                <w:szCs w:val="24"/>
              </w:rPr>
            </w:pPr>
            <w:r>
              <w:rPr>
                <w:rFonts w:ascii="Times New Roman" w:hAnsi="Times New Roman" w:cs="Times New Roman"/>
                <w:sz w:val="20"/>
                <w:szCs w:val="24"/>
              </w:rPr>
              <w:t>151,7</w:t>
            </w:r>
          </w:p>
        </w:tc>
        <w:tc>
          <w:tcPr>
            <w:tcW w:w="915" w:type="dxa"/>
          </w:tcPr>
          <w:p w:rsidR="000576BA" w:rsidRPr="000576BA" w:rsidRDefault="001720C8" w:rsidP="001720C8">
            <w:pPr>
              <w:jc w:val="both"/>
              <w:rPr>
                <w:rFonts w:ascii="Times New Roman" w:hAnsi="Times New Roman" w:cs="Times New Roman"/>
                <w:sz w:val="20"/>
                <w:szCs w:val="24"/>
              </w:rPr>
            </w:pPr>
            <w:r w:rsidRPr="001720C8">
              <w:rPr>
                <w:rFonts w:ascii="Times New Roman" w:hAnsi="Times New Roman" w:cs="Times New Roman"/>
                <w:sz w:val="20"/>
                <w:szCs w:val="24"/>
              </w:rPr>
              <w:t>148</w:t>
            </w:r>
            <w:r>
              <w:rPr>
                <w:rFonts w:ascii="Times New Roman" w:hAnsi="Times New Roman" w:cs="Times New Roman"/>
                <w:sz w:val="20"/>
                <w:szCs w:val="24"/>
              </w:rPr>
              <w:t>,</w:t>
            </w:r>
            <w:r w:rsidRPr="001720C8">
              <w:rPr>
                <w:rFonts w:ascii="Times New Roman" w:hAnsi="Times New Roman" w:cs="Times New Roman"/>
                <w:sz w:val="20"/>
                <w:szCs w:val="24"/>
              </w:rPr>
              <w:t>398</w:t>
            </w:r>
          </w:p>
        </w:tc>
        <w:tc>
          <w:tcPr>
            <w:tcW w:w="914" w:type="dxa"/>
          </w:tcPr>
          <w:p w:rsidR="001720C8" w:rsidRPr="001720C8" w:rsidRDefault="001720C8" w:rsidP="001720C8">
            <w:pPr>
              <w:jc w:val="both"/>
              <w:rPr>
                <w:rFonts w:ascii="Times New Roman" w:hAnsi="Times New Roman" w:cs="Times New Roman"/>
                <w:sz w:val="20"/>
                <w:szCs w:val="24"/>
              </w:rPr>
            </w:pPr>
            <w:r w:rsidRPr="001720C8">
              <w:rPr>
                <w:rFonts w:ascii="Times New Roman" w:hAnsi="Times New Roman" w:cs="Times New Roman"/>
                <w:sz w:val="20"/>
                <w:szCs w:val="24"/>
              </w:rPr>
              <w:t>90</w:t>
            </w:r>
            <w:r>
              <w:rPr>
                <w:rFonts w:ascii="Times New Roman" w:hAnsi="Times New Roman" w:cs="Times New Roman"/>
                <w:sz w:val="20"/>
                <w:szCs w:val="24"/>
              </w:rPr>
              <w:t>,</w:t>
            </w:r>
            <w:r w:rsidRPr="001720C8">
              <w:rPr>
                <w:rFonts w:ascii="Times New Roman" w:hAnsi="Times New Roman" w:cs="Times New Roman"/>
                <w:sz w:val="20"/>
                <w:szCs w:val="24"/>
              </w:rPr>
              <w:t>215</w:t>
            </w:r>
          </w:p>
          <w:p w:rsidR="000576BA" w:rsidRPr="000576BA" w:rsidRDefault="000576BA" w:rsidP="000576BA">
            <w:pPr>
              <w:jc w:val="both"/>
              <w:rPr>
                <w:rFonts w:ascii="Times New Roman" w:hAnsi="Times New Roman" w:cs="Times New Roman"/>
                <w:sz w:val="20"/>
                <w:szCs w:val="24"/>
              </w:rPr>
            </w:pPr>
          </w:p>
        </w:tc>
        <w:tc>
          <w:tcPr>
            <w:tcW w:w="914" w:type="dxa"/>
          </w:tcPr>
          <w:p w:rsidR="001720C8" w:rsidRPr="001720C8" w:rsidRDefault="001720C8" w:rsidP="001720C8">
            <w:pPr>
              <w:jc w:val="both"/>
              <w:rPr>
                <w:rFonts w:ascii="Times New Roman" w:hAnsi="Times New Roman" w:cs="Times New Roman"/>
                <w:sz w:val="20"/>
                <w:szCs w:val="24"/>
              </w:rPr>
            </w:pPr>
            <w:r w:rsidRPr="001720C8">
              <w:rPr>
                <w:rFonts w:ascii="Times New Roman" w:hAnsi="Times New Roman" w:cs="Times New Roman"/>
                <w:sz w:val="20"/>
                <w:szCs w:val="24"/>
              </w:rPr>
              <w:t>115</w:t>
            </w:r>
            <w:r>
              <w:rPr>
                <w:rFonts w:ascii="Times New Roman" w:hAnsi="Times New Roman" w:cs="Times New Roman"/>
                <w:sz w:val="20"/>
                <w:szCs w:val="24"/>
              </w:rPr>
              <w:t>,</w:t>
            </w:r>
            <w:r w:rsidRPr="001720C8">
              <w:rPr>
                <w:rFonts w:ascii="Times New Roman" w:hAnsi="Times New Roman" w:cs="Times New Roman"/>
                <w:sz w:val="20"/>
                <w:szCs w:val="24"/>
              </w:rPr>
              <w:t>422</w:t>
            </w:r>
          </w:p>
          <w:p w:rsidR="000576BA" w:rsidRPr="000576BA" w:rsidRDefault="000576BA" w:rsidP="000576BA">
            <w:pPr>
              <w:jc w:val="both"/>
              <w:rPr>
                <w:rFonts w:ascii="Times New Roman" w:hAnsi="Times New Roman" w:cs="Times New Roman"/>
                <w:sz w:val="20"/>
                <w:szCs w:val="24"/>
              </w:rPr>
            </w:pPr>
          </w:p>
        </w:tc>
        <w:tc>
          <w:tcPr>
            <w:tcW w:w="914" w:type="dxa"/>
          </w:tcPr>
          <w:p w:rsidR="000576BA" w:rsidRPr="000576BA" w:rsidRDefault="001720C8" w:rsidP="000576BA">
            <w:pPr>
              <w:jc w:val="both"/>
              <w:rPr>
                <w:rFonts w:ascii="Times New Roman" w:hAnsi="Times New Roman" w:cs="Times New Roman"/>
                <w:sz w:val="20"/>
                <w:szCs w:val="24"/>
              </w:rPr>
            </w:pPr>
            <w:r>
              <w:rPr>
                <w:rFonts w:ascii="Times New Roman" w:hAnsi="Times New Roman" w:cs="Times New Roman"/>
                <w:sz w:val="20"/>
                <w:szCs w:val="24"/>
              </w:rPr>
              <w:t>183,2</w:t>
            </w:r>
          </w:p>
        </w:tc>
        <w:tc>
          <w:tcPr>
            <w:tcW w:w="914" w:type="dxa"/>
          </w:tcPr>
          <w:p w:rsidR="000576BA" w:rsidRPr="000576BA" w:rsidRDefault="001720C8" w:rsidP="001720C8">
            <w:pPr>
              <w:jc w:val="both"/>
              <w:rPr>
                <w:rFonts w:ascii="Times New Roman" w:hAnsi="Times New Roman" w:cs="Times New Roman"/>
                <w:sz w:val="20"/>
                <w:szCs w:val="24"/>
              </w:rPr>
            </w:pPr>
            <w:r>
              <w:rPr>
                <w:rFonts w:ascii="Times New Roman" w:hAnsi="Times New Roman" w:cs="Times New Roman"/>
                <w:sz w:val="20"/>
                <w:szCs w:val="24"/>
              </w:rPr>
              <w:t>213</w:t>
            </w:r>
          </w:p>
        </w:tc>
        <w:tc>
          <w:tcPr>
            <w:tcW w:w="914" w:type="dxa"/>
          </w:tcPr>
          <w:p w:rsidR="000576BA" w:rsidRPr="000576BA" w:rsidRDefault="001720C8" w:rsidP="000576BA">
            <w:pPr>
              <w:jc w:val="both"/>
              <w:rPr>
                <w:rFonts w:ascii="Times New Roman" w:hAnsi="Times New Roman" w:cs="Times New Roman"/>
                <w:sz w:val="20"/>
                <w:szCs w:val="24"/>
              </w:rPr>
            </w:pPr>
            <w:r>
              <w:rPr>
                <w:rFonts w:ascii="Times New Roman" w:hAnsi="Times New Roman" w:cs="Times New Roman"/>
                <w:sz w:val="20"/>
                <w:szCs w:val="24"/>
              </w:rPr>
              <w:t>209</w:t>
            </w:r>
          </w:p>
        </w:tc>
        <w:tc>
          <w:tcPr>
            <w:tcW w:w="914" w:type="dxa"/>
          </w:tcPr>
          <w:p w:rsidR="000576BA" w:rsidRPr="000576BA" w:rsidRDefault="001720C8" w:rsidP="000576BA">
            <w:pPr>
              <w:jc w:val="both"/>
              <w:rPr>
                <w:rFonts w:ascii="Times New Roman" w:hAnsi="Times New Roman" w:cs="Times New Roman"/>
                <w:sz w:val="20"/>
                <w:szCs w:val="24"/>
              </w:rPr>
            </w:pPr>
            <w:r>
              <w:rPr>
                <w:rFonts w:ascii="Times New Roman" w:hAnsi="Times New Roman" w:cs="Times New Roman"/>
                <w:sz w:val="20"/>
                <w:szCs w:val="24"/>
              </w:rPr>
              <w:t>205</w:t>
            </w:r>
          </w:p>
        </w:tc>
        <w:tc>
          <w:tcPr>
            <w:tcW w:w="809" w:type="dxa"/>
          </w:tcPr>
          <w:p w:rsidR="000576BA" w:rsidRPr="000576BA" w:rsidRDefault="000576BA" w:rsidP="000576BA">
            <w:pPr>
              <w:jc w:val="both"/>
              <w:rPr>
                <w:rFonts w:ascii="Times New Roman" w:hAnsi="Times New Roman" w:cs="Times New Roman"/>
                <w:sz w:val="20"/>
                <w:szCs w:val="24"/>
              </w:rPr>
            </w:pPr>
          </w:p>
        </w:tc>
      </w:tr>
      <w:tr w:rsidR="001720C8" w:rsidTr="00F55608">
        <w:tc>
          <w:tcPr>
            <w:tcW w:w="1731" w:type="dxa"/>
          </w:tcPr>
          <w:p w:rsidR="000576BA" w:rsidRDefault="000576BA" w:rsidP="000576BA">
            <w:pPr>
              <w:jc w:val="both"/>
              <w:rPr>
                <w:rFonts w:ascii="Times New Roman" w:hAnsi="Times New Roman" w:cs="Times New Roman"/>
                <w:sz w:val="20"/>
                <w:szCs w:val="24"/>
              </w:rPr>
            </w:pPr>
            <w:r>
              <w:rPr>
                <w:rFonts w:ascii="Times New Roman" w:hAnsi="Times New Roman" w:cs="Times New Roman"/>
                <w:sz w:val="20"/>
                <w:szCs w:val="24"/>
              </w:rPr>
              <w:t>Количество организаций кредитно-банковской сферы</w:t>
            </w:r>
          </w:p>
        </w:tc>
        <w:tc>
          <w:tcPr>
            <w:tcW w:w="915" w:type="dxa"/>
          </w:tcPr>
          <w:p w:rsidR="000576BA" w:rsidRPr="000576BA" w:rsidRDefault="001720C8" w:rsidP="000576BA">
            <w:pPr>
              <w:jc w:val="both"/>
              <w:rPr>
                <w:rFonts w:ascii="Times New Roman" w:hAnsi="Times New Roman" w:cs="Times New Roman"/>
                <w:sz w:val="20"/>
                <w:szCs w:val="24"/>
              </w:rPr>
            </w:pPr>
            <w:r>
              <w:rPr>
                <w:rFonts w:ascii="Times New Roman" w:hAnsi="Times New Roman" w:cs="Times New Roman"/>
                <w:sz w:val="20"/>
                <w:szCs w:val="24"/>
              </w:rPr>
              <w:t>1058</w:t>
            </w:r>
          </w:p>
        </w:tc>
        <w:tc>
          <w:tcPr>
            <w:tcW w:w="915" w:type="dxa"/>
          </w:tcPr>
          <w:p w:rsidR="000576BA" w:rsidRPr="000576BA" w:rsidRDefault="001720C8" w:rsidP="001720C8">
            <w:pPr>
              <w:jc w:val="both"/>
              <w:rPr>
                <w:rFonts w:ascii="Times New Roman" w:hAnsi="Times New Roman" w:cs="Times New Roman"/>
                <w:sz w:val="20"/>
                <w:szCs w:val="24"/>
              </w:rPr>
            </w:pPr>
            <w:r>
              <w:rPr>
                <w:rFonts w:ascii="Times New Roman" w:hAnsi="Times New Roman" w:cs="Times New Roman"/>
                <w:sz w:val="20"/>
                <w:szCs w:val="24"/>
              </w:rPr>
              <w:t>834</w:t>
            </w:r>
          </w:p>
        </w:tc>
        <w:tc>
          <w:tcPr>
            <w:tcW w:w="914" w:type="dxa"/>
          </w:tcPr>
          <w:p w:rsidR="000576BA" w:rsidRPr="000576BA" w:rsidRDefault="001720C8" w:rsidP="000576BA">
            <w:pPr>
              <w:jc w:val="both"/>
              <w:rPr>
                <w:rFonts w:ascii="Times New Roman" w:hAnsi="Times New Roman" w:cs="Times New Roman"/>
                <w:sz w:val="20"/>
                <w:szCs w:val="24"/>
              </w:rPr>
            </w:pPr>
            <w:r>
              <w:rPr>
                <w:rFonts w:ascii="Times New Roman" w:hAnsi="Times New Roman" w:cs="Times New Roman"/>
                <w:sz w:val="20"/>
                <w:szCs w:val="24"/>
              </w:rPr>
              <w:t>733</w:t>
            </w:r>
          </w:p>
        </w:tc>
        <w:tc>
          <w:tcPr>
            <w:tcW w:w="914" w:type="dxa"/>
          </w:tcPr>
          <w:p w:rsidR="000576BA" w:rsidRPr="000576BA" w:rsidRDefault="001720C8" w:rsidP="000576BA">
            <w:pPr>
              <w:jc w:val="both"/>
              <w:rPr>
                <w:rFonts w:ascii="Times New Roman" w:hAnsi="Times New Roman" w:cs="Times New Roman"/>
                <w:sz w:val="20"/>
                <w:szCs w:val="24"/>
              </w:rPr>
            </w:pPr>
            <w:r>
              <w:rPr>
                <w:rFonts w:ascii="Times New Roman" w:hAnsi="Times New Roman" w:cs="Times New Roman"/>
                <w:sz w:val="20"/>
                <w:szCs w:val="24"/>
              </w:rPr>
              <w:t>623</w:t>
            </w:r>
          </w:p>
        </w:tc>
        <w:tc>
          <w:tcPr>
            <w:tcW w:w="914" w:type="dxa"/>
          </w:tcPr>
          <w:p w:rsidR="000576BA" w:rsidRPr="000576BA" w:rsidRDefault="001720C8" w:rsidP="000576BA">
            <w:pPr>
              <w:jc w:val="both"/>
              <w:rPr>
                <w:rFonts w:ascii="Times New Roman" w:hAnsi="Times New Roman" w:cs="Times New Roman"/>
                <w:sz w:val="20"/>
                <w:szCs w:val="24"/>
              </w:rPr>
            </w:pPr>
            <w:r>
              <w:rPr>
                <w:rFonts w:ascii="Times New Roman" w:hAnsi="Times New Roman" w:cs="Times New Roman"/>
                <w:sz w:val="20"/>
                <w:szCs w:val="24"/>
              </w:rPr>
              <w:t>561</w:t>
            </w:r>
          </w:p>
        </w:tc>
        <w:tc>
          <w:tcPr>
            <w:tcW w:w="914" w:type="dxa"/>
          </w:tcPr>
          <w:p w:rsidR="000576BA" w:rsidRPr="000576BA" w:rsidRDefault="001720C8" w:rsidP="000576BA">
            <w:pPr>
              <w:jc w:val="both"/>
              <w:rPr>
                <w:rFonts w:ascii="Times New Roman" w:hAnsi="Times New Roman" w:cs="Times New Roman"/>
                <w:sz w:val="20"/>
                <w:szCs w:val="24"/>
              </w:rPr>
            </w:pPr>
            <w:r>
              <w:rPr>
                <w:rFonts w:ascii="Times New Roman" w:hAnsi="Times New Roman" w:cs="Times New Roman"/>
                <w:sz w:val="20"/>
                <w:szCs w:val="24"/>
              </w:rPr>
              <w:t>484</w:t>
            </w:r>
          </w:p>
        </w:tc>
        <w:tc>
          <w:tcPr>
            <w:tcW w:w="914" w:type="dxa"/>
          </w:tcPr>
          <w:p w:rsidR="000576BA" w:rsidRPr="000576BA" w:rsidRDefault="001720C8" w:rsidP="000576BA">
            <w:pPr>
              <w:jc w:val="both"/>
              <w:rPr>
                <w:rFonts w:ascii="Times New Roman" w:hAnsi="Times New Roman" w:cs="Times New Roman"/>
                <w:sz w:val="20"/>
                <w:szCs w:val="24"/>
              </w:rPr>
            </w:pPr>
            <w:r>
              <w:rPr>
                <w:rFonts w:ascii="Times New Roman" w:hAnsi="Times New Roman" w:cs="Times New Roman"/>
                <w:sz w:val="20"/>
                <w:szCs w:val="24"/>
              </w:rPr>
              <w:t>442</w:t>
            </w:r>
          </w:p>
        </w:tc>
        <w:tc>
          <w:tcPr>
            <w:tcW w:w="914" w:type="dxa"/>
          </w:tcPr>
          <w:p w:rsidR="000576BA" w:rsidRPr="000576BA" w:rsidRDefault="001720C8" w:rsidP="000576BA">
            <w:pPr>
              <w:jc w:val="both"/>
              <w:rPr>
                <w:rFonts w:ascii="Times New Roman" w:hAnsi="Times New Roman" w:cs="Times New Roman"/>
                <w:sz w:val="20"/>
                <w:szCs w:val="24"/>
              </w:rPr>
            </w:pPr>
            <w:r>
              <w:rPr>
                <w:rFonts w:ascii="Times New Roman" w:hAnsi="Times New Roman" w:cs="Times New Roman"/>
                <w:sz w:val="20"/>
                <w:szCs w:val="24"/>
              </w:rPr>
              <w:t>406</w:t>
            </w:r>
          </w:p>
        </w:tc>
        <w:tc>
          <w:tcPr>
            <w:tcW w:w="809" w:type="dxa"/>
          </w:tcPr>
          <w:p w:rsidR="000576BA" w:rsidRPr="000576BA" w:rsidRDefault="001720C8" w:rsidP="000576BA">
            <w:pPr>
              <w:jc w:val="both"/>
              <w:rPr>
                <w:rFonts w:ascii="Times New Roman" w:hAnsi="Times New Roman" w:cs="Times New Roman"/>
                <w:sz w:val="20"/>
                <w:szCs w:val="24"/>
              </w:rPr>
            </w:pPr>
            <w:r>
              <w:rPr>
                <w:rFonts w:ascii="Times New Roman" w:hAnsi="Times New Roman" w:cs="Times New Roman"/>
                <w:sz w:val="20"/>
                <w:szCs w:val="24"/>
              </w:rPr>
              <w:t>370</w:t>
            </w:r>
          </w:p>
        </w:tc>
      </w:tr>
      <w:tr w:rsidR="001720C8" w:rsidTr="00F55608">
        <w:tc>
          <w:tcPr>
            <w:tcW w:w="1731" w:type="dxa"/>
          </w:tcPr>
          <w:p w:rsidR="000576BA" w:rsidRDefault="000576BA" w:rsidP="000576BA">
            <w:pPr>
              <w:jc w:val="both"/>
              <w:rPr>
                <w:rFonts w:ascii="Times New Roman" w:hAnsi="Times New Roman" w:cs="Times New Roman"/>
                <w:sz w:val="20"/>
                <w:szCs w:val="24"/>
              </w:rPr>
            </w:pPr>
            <w:r>
              <w:rPr>
                <w:rFonts w:ascii="Times New Roman" w:hAnsi="Times New Roman" w:cs="Times New Roman"/>
                <w:sz w:val="20"/>
                <w:szCs w:val="24"/>
              </w:rPr>
              <w:t>Объем представительских кредитов и задолженность по предоставленным кредитам</w:t>
            </w:r>
          </w:p>
        </w:tc>
        <w:tc>
          <w:tcPr>
            <w:tcW w:w="915" w:type="dxa"/>
          </w:tcPr>
          <w:p w:rsidR="000576BA" w:rsidRPr="000576BA" w:rsidRDefault="001720C8" w:rsidP="000576BA">
            <w:pPr>
              <w:jc w:val="both"/>
              <w:rPr>
                <w:rFonts w:ascii="Times New Roman" w:hAnsi="Times New Roman" w:cs="Times New Roman"/>
                <w:sz w:val="20"/>
                <w:szCs w:val="24"/>
              </w:rPr>
            </w:pPr>
            <w:r>
              <w:rPr>
                <w:rFonts w:ascii="Times New Roman" w:hAnsi="Times New Roman" w:cs="Times New Roman"/>
                <w:sz w:val="20"/>
                <w:szCs w:val="24"/>
              </w:rPr>
              <w:t>4000</w:t>
            </w:r>
          </w:p>
        </w:tc>
        <w:tc>
          <w:tcPr>
            <w:tcW w:w="915" w:type="dxa"/>
          </w:tcPr>
          <w:p w:rsidR="000576BA" w:rsidRPr="000576BA" w:rsidRDefault="000A0534" w:rsidP="000576BA">
            <w:pPr>
              <w:jc w:val="both"/>
              <w:rPr>
                <w:rFonts w:ascii="Times New Roman" w:hAnsi="Times New Roman" w:cs="Times New Roman"/>
                <w:sz w:val="20"/>
                <w:szCs w:val="24"/>
              </w:rPr>
            </w:pPr>
            <w:r>
              <w:rPr>
                <w:rFonts w:ascii="Times New Roman" w:hAnsi="Times New Roman" w:cs="Times New Roman"/>
                <w:sz w:val="20"/>
                <w:szCs w:val="24"/>
              </w:rPr>
              <w:t>10670</w:t>
            </w:r>
          </w:p>
        </w:tc>
        <w:tc>
          <w:tcPr>
            <w:tcW w:w="914" w:type="dxa"/>
          </w:tcPr>
          <w:p w:rsidR="000576BA" w:rsidRPr="000576BA" w:rsidRDefault="000A0534" w:rsidP="000576BA">
            <w:pPr>
              <w:jc w:val="both"/>
              <w:rPr>
                <w:rFonts w:ascii="Times New Roman" w:hAnsi="Times New Roman" w:cs="Times New Roman"/>
                <w:sz w:val="20"/>
                <w:szCs w:val="24"/>
              </w:rPr>
            </w:pPr>
            <w:r>
              <w:rPr>
                <w:rFonts w:ascii="Times New Roman" w:hAnsi="Times New Roman" w:cs="Times New Roman"/>
                <w:sz w:val="20"/>
                <w:szCs w:val="24"/>
              </w:rPr>
              <w:t>10790</w:t>
            </w:r>
          </w:p>
        </w:tc>
        <w:tc>
          <w:tcPr>
            <w:tcW w:w="914" w:type="dxa"/>
          </w:tcPr>
          <w:p w:rsidR="000576BA" w:rsidRPr="000576BA" w:rsidRDefault="000A0534" w:rsidP="000576BA">
            <w:pPr>
              <w:jc w:val="both"/>
              <w:rPr>
                <w:rFonts w:ascii="Times New Roman" w:hAnsi="Times New Roman" w:cs="Times New Roman"/>
                <w:sz w:val="20"/>
                <w:szCs w:val="24"/>
              </w:rPr>
            </w:pPr>
            <w:r>
              <w:rPr>
                <w:rFonts w:ascii="Times New Roman" w:hAnsi="Times New Roman" w:cs="Times New Roman"/>
                <w:sz w:val="20"/>
                <w:szCs w:val="24"/>
              </w:rPr>
              <w:t>12010</w:t>
            </w:r>
          </w:p>
        </w:tc>
        <w:tc>
          <w:tcPr>
            <w:tcW w:w="914" w:type="dxa"/>
          </w:tcPr>
          <w:p w:rsidR="000576BA" w:rsidRPr="000576BA" w:rsidRDefault="000A0534" w:rsidP="000576BA">
            <w:pPr>
              <w:jc w:val="both"/>
              <w:rPr>
                <w:rFonts w:ascii="Times New Roman" w:hAnsi="Times New Roman" w:cs="Times New Roman"/>
                <w:sz w:val="20"/>
                <w:szCs w:val="24"/>
              </w:rPr>
            </w:pPr>
            <w:r>
              <w:rPr>
                <w:rFonts w:ascii="Times New Roman" w:hAnsi="Times New Roman" w:cs="Times New Roman"/>
                <w:sz w:val="20"/>
                <w:szCs w:val="24"/>
              </w:rPr>
              <w:t>14730</w:t>
            </w:r>
          </w:p>
        </w:tc>
        <w:tc>
          <w:tcPr>
            <w:tcW w:w="914" w:type="dxa"/>
          </w:tcPr>
          <w:p w:rsidR="000576BA" w:rsidRPr="000576BA" w:rsidRDefault="000A0534" w:rsidP="000576BA">
            <w:pPr>
              <w:jc w:val="both"/>
              <w:rPr>
                <w:rFonts w:ascii="Times New Roman" w:hAnsi="Times New Roman" w:cs="Times New Roman"/>
                <w:sz w:val="20"/>
                <w:szCs w:val="24"/>
              </w:rPr>
            </w:pPr>
            <w:r>
              <w:rPr>
                <w:rFonts w:ascii="Times New Roman" w:hAnsi="Times New Roman" w:cs="Times New Roman"/>
                <w:sz w:val="20"/>
                <w:szCs w:val="24"/>
              </w:rPr>
              <w:t>17000</w:t>
            </w:r>
          </w:p>
        </w:tc>
        <w:tc>
          <w:tcPr>
            <w:tcW w:w="914" w:type="dxa"/>
          </w:tcPr>
          <w:p w:rsidR="000576BA" w:rsidRPr="000576BA" w:rsidRDefault="000A0534" w:rsidP="000576BA">
            <w:pPr>
              <w:jc w:val="both"/>
              <w:rPr>
                <w:rFonts w:ascii="Times New Roman" w:hAnsi="Times New Roman" w:cs="Times New Roman"/>
                <w:sz w:val="20"/>
                <w:szCs w:val="24"/>
              </w:rPr>
            </w:pPr>
            <w:r>
              <w:rPr>
                <w:rFonts w:ascii="Times New Roman" w:hAnsi="Times New Roman" w:cs="Times New Roman"/>
                <w:sz w:val="20"/>
                <w:szCs w:val="24"/>
              </w:rPr>
              <w:t>18700</w:t>
            </w:r>
          </w:p>
        </w:tc>
        <w:tc>
          <w:tcPr>
            <w:tcW w:w="914" w:type="dxa"/>
          </w:tcPr>
          <w:p w:rsidR="000576BA" w:rsidRPr="000576BA" w:rsidRDefault="000A0534" w:rsidP="000576BA">
            <w:pPr>
              <w:jc w:val="both"/>
              <w:rPr>
                <w:rFonts w:ascii="Times New Roman" w:hAnsi="Times New Roman" w:cs="Times New Roman"/>
                <w:sz w:val="20"/>
                <w:szCs w:val="24"/>
              </w:rPr>
            </w:pPr>
            <w:r>
              <w:rPr>
                <w:rFonts w:ascii="Times New Roman" w:hAnsi="Times New Roman" w:cs="Times New Roman"/>
                <w:sz w:val="20"/>
                <w:szCs w:val="24"/>
              </w:rPr>
              <w:t>15600</w:t>
            </w:r>
          </w:p>
        </w:tc>
        <w:tc>
          <w:tcPr>
            <w:tcW w:w="809" w:type="dxa"/>
          </w:tcPr>
          <w:p w:rsidR="000576BA" w:rsidRPr="000576BA" w:rsidRDefault="000576BA" w:rsidP="000576BA">
            <w:pPr>
              <w:jc w:val="both"/>
              <w:rPr>
                <w:rFonts w:ascii="Times New Roman" w:hAnsi="Times New Roman" w:cs="Times New Roman"/>
                <w:sz w:val="20"/>
                <w:szCs w:val="24"/>
              </w:rPr>
            </w:pPr>
          </w:p>
        </w:tc>
      </w:tr>
      <w:tr w:rsidR="001720C8" w:rsidTr="00F55608">
        <w:tc>
          <w:tcPr>
            <w:tcW w:w="1731" w:type="dxa"/>
          </w:tcPr>
          <w:p w:rsidR="000576BA" w:rsidRDefault="000576BA" w:rsidP="000576BA">
            <w:pPr>
              <w:jc w:val="both"/>
              <w:rPr>
                <w:rFonts w:ascii="Times New Roman" w:hAnsi="Times New Roman" w:cs="Times New Roman"/>
                <w:sz w:val="20"/>
                <w:szCs w:val="24"/>
              </w:rPr>
            </w:pPr>
            <w:r>
              <w:rPr>
                <w:rFonts w:ascii="Times New Roman" w:hAnsi="Times New Roman" w:cs="Times New Roman"/>
                <w:sz w:val="20"/>
                <w:szCs w:val="24"/>
              </w:rPr>
              <w:t>Основные индексы Московской биржи (индекс ММВБ/индекс РТС)</w:t>
            </w:r>
          </w:p>
        </w:tc>
        <w:tc>
          <w:tcPr>
            <w:tcW w:w="915" w:type="dxa"/>
          </w:tcPr>
          <w:p w:rsidR="000576BA" w:rsidRPr="000576BA" w:rsidRDefault="000A0534" w:rsidP="000576BA">
            <w:pPr>
              <w:jc w:val="both"/>
              <w:rPr>
                <w:rFonts w:ascii="Times New Roman" w:hAnsi="Times New Roman" w:cs="Times New Roman"/>
                <w:sz w:val="20"/>
                <w:szCs w:val="24"/>
              </w:rPr>
            </w:pPr>
            <w:r w:rsidRPr="000A0534">
              <w:rPr>
                <w:rFonts w:ascii="Times New Roman" w:hAnsi="Times New Roman" w:cs="Times New Roman"/>
                <w:sz w:val="20"/>
                <w:szCs w:val="24"/>
              </w:rPr>
              <w:t>1687,99</w:t>
            </w:r>
          </w:p>
        </w:tc>
        <w:tc>
          <w:tcPr>
            <w:tcW w:w="915" w:type="dxa"/>
          </w:tcPr>
          <w:p w:rsidR="000576BA" w:rsidRPr="000576BA" w:rsidRDefault="000A0534" w:rsidP="000576BA">
            <w:pPr>
              <w:jc w:val="both"/>
              <w:rPr>
                <w:rFonts w:ascii="Times New Roman" w:hAnsi="Times New Roman" w:cs="Times New Roman"/>
                <w:sz w:val="20"/>
                <w:szCs w:val="24"/>
              </w:rPr>
            </w:pPr>
            <w:r w:rsidRPr="000A0534">
              <w:rPr>
                <w:rFonts w:ascii="Times New Roman" w:hAnsi="Times New Roman" w:cs="Times New Roman"/>
                <w:sz w:val="20"/>
                <w:szCs w:val="24"/>
              </w:rPr>
              <w:t>1761,36</w:t>
            </w:r>
          </w:p>
        </w:tc>
        <w:tc>
          <w:tcPr>
            <w:tcW w:w="914" w:type="dxa"/>
          </w:tcPr>
          <w:p w:rsidR="000576BA" w:rsidRPr="000576BA" w:rsidRDefault="000A0534" w:rsidP="000576BA">
            <w:pPr>
              <w:jc w:val="both"/>
              <w:rPr>
                <w:rFonts w:ascii="Times New Roman" w:hAnsi="Times New Roman" w:cs="Times New Roman"/>
                <w:sz w:val="20"/>
                <w:szCs w:val="24"/>
              </w:rPr>
            </w:pPr>
            <w:r w:rsidRPr="000A0534">
              <w:rPr>
                <w:rFonts w:ascii="Times New Roman" w:hAnsi="Times New Roman" w:cs="Times New Roman"/>
                <w:sz w:val="20"/>
                <w:szCs w:val="24"/>
              </w:rPr>
              <w:t>2232,72</w:t>
            </w:r>
          </w:p>
        </w:tc>
        <w:tc>
          <w:tcPr>
            <w:tcW w:w="914" w:type="dxa"/>
          </w:tcPr>
          <w:p w:rsidR="000576BA" w:rsidRPr="000576BA" w:rsidRDefault="000A0534" w:rsidP="000576BA">
            <w:pPr>
              <w:jc w:val="both"/>
              <w:rPr>
                <w:rFonts w:ascii="Times New Roman" w:hAnsi="Times New Roman" w:cs="Times New Roman"/>
                <w:sz w:val="20"/>
                <w:szCs w:val="24"/>
              </w:rPr>
            </w:pPr>
            <w:r w:rsidRPr="000A0534">
              <w:rPr>
                <w:rFonts w:ascii="Times New Roman" w:hAnsi="Times New Roman" w:cs="Times New Roman"/>
                <w:sz w:val="20"/>
                <w:szCs w:val="24"/>
              </w:rPr>
              <w:t>2109,74</w:t>
            </w:r>
          </w:p>
        </w:tc>
        <w:tc>
          <w:tcPr>
            <w:tcW w:w="914" w:type="dxa"/>
          </w:tcPr>
          <w:p w:rsidR="000576BA" w:rsidRPr="000576BA" w:rsidRDefault="000A0534" w:rsidP="000576BA">
            <w:pPr>
              <w:jc w:val="both"/>
              <w:rPr>
                <w:rFonts w:ascii="Times New Roman" w:hAnsi="Times New Roman" w:cs="Times New Roman"/>
                <w:sz w:val="20"/>
                <w:szCs w:val="24"/>
              </w:rPr>
            </w:pPr>
            <w:r w:rsidRPr="000A0534">
              <w:rPr>
                <w:rFonts w:ascii="Times New Roman" w:hAnsi="Times New Roman" w:cs="Times New Roman"/>
                <w:sz w:val="20"/>
                <w:szCs w:val="24"/>
              </w:rPr>
              <w:t>2369,33</w:t>
            </w:r>
          </w:p>
        </w:tc>
        <w:tc>
          <w:tcPr>
            <w:tcW w:w="914" w:type="dxa"/>
          </w:tcPr>
          <w:p w:rsidR="000576BA" w:rsidRPr="000576BA" w:rsidRDefault="000A0534" w:rsidP="000576BA">
            <w:pPr>
              <w:jc w:val="both"/>
              <w:rPr>
                <w:rFonts w:ascii="Times New Roman" w:hAnsi="Times New Roman" w:cs="Times New Roman"/>
                <w:sz w:val="20"/>
                <w:szCs w:val="24"/>
              </w:rPr>
            </w:pPr>
            <w:r w:rsidRPr="000A0534">
              <w:rPr>
                <w:rFonts w:ascii="Times New Roman" w:hAnsi="Times New Roman" w:cs="Times New Roman"/>
                <w:sz w:val="20"/>
                <w:szCs w:val="24"/>
              </w:rPr>
              <w:t>3045,87</w:t>
            </w:r>
          </w:p>
        </w:tc>
        <w:tc>
          <w:tcPr>
            <w:tcW w:w="914" w:type="dxa"/>
          </w:tcPr>
          <w:p w:rsidR="000576BA" w:rsidRPr="000576BA" w:rsidRDefault="000A0534" w:rsidP="000576BA">
            <w:pPr>
              <w:jc w:val="both"/>
              <w:rPr>
                <w:rFonts w:ascii="Times New Roman" w:hAnsi="Times New Roman" w:cs="Times New Roman"/>
                <w:sz w:val="20"/>
                <w:szCs w:val="24"/>
              </w:rPr>
            </w:pPr>
            <w:r w:rsidRPr="000A0534">
              <w:rPr>
                <w:rFonts w:ascii="Times New Roman" w:hAnsi="Times New Roman" w:cs="Times New Roman"/>
                <w:sz w:val="20"/>
                <w:szCs w:val="24"/>
              </w:rPr>
              <w:t>3289,02</w:t>
            </w:r>
          </w:p>
        </w:tc>
        <w:tc>
          <w:tcPr>
            <w:tcW w:w="914" w:type="dxa"/>
          </w:tcPr>
          <w:p w:rsidR="000576BA" w:rsidRPr="000576BA" w:rsidRDefault="000A0534" w:rsidP="000576BA">
            <w:pPr>
              <w:jc w:val="both"/>
              <w:rPr>
                <w:rFonts w:ascii="Times New Roman" w:hAnsi="Times New Roman" w:cs="Times New Roman"/>
                <w:sz w:val="20"/>
                <w:szCs w:val="24"/>
              </w:rPr>
            </w:pPr>
            <w:r w:rsidRPr="000A0534">
              <w:rPr>
                <w:rFonts w:ascii="Times New Roman" w:hAnsi="Times New Roman" w:cs="Times New Roman"/>
                <w:sz w:val="20"/>
                <w:szCs w:val="24"/>
              </w:rPr>
              <w:t>3787,26</w:t>
            </w:r>
          </w:p>
        </w:tc>
        <w:tc>
          <w:tcPr>
            <w:tcW w:w="809" w:type="dxa"/>
          </w:tcPr>
          <w:p w:rsidR="000576BA" w:rsidRPr="000576BA" w:rsidRDefault="000A0534" w:rsidP="000576BA">
            <w:pPr>
              <w:jc w:val="both"/>
              <w:rPr>
                <w:rFonts w:ascii="Times New Roman" w:hAnsi="Times New Roman" w:cs="Times New Roman"/>
                <w:sz w:val="20"/>
                <w:szCs w:val="24"/>
              </w:rPr>
            </w:pPr>
            <w:r w:rsidRPr="000A0534">
              <w:rPr>
                <w:rFonts w:ascii="Times New Roman" w:hAnsi="Times New Roman" w:cs="Times New Roman"/>
                <w:sz w:val="20"/>
                <w:szCs w:val="24"/>
              </w:rPr>
              <w:t>2154,12</w:t>
            </w:r>
          </w:p>
        </w:tc>
      </w:tr>
    </w:tbl>
    <w:p w:rsidR="007839E4" w:rsidRDefault="007839E4" w:rsidP="00783C1F">
      <w:pPr>
        <w:spacing w:after="0" w:line="360" w:lineRule="auto"/>
        <w:ind w:firstLine="567"/>
        <w:jc w:val="both"/>
        <w:rPr>
          <w:rFonts w:ascii="Times New Roman" w:hAnsi="Times New Roman" w:cs="Times New Roman"/>
          <w:sz w:val="24"/>
          <w:szCs w:val="24"/>
        </w:rPr>
      </w:pPr>
    </w:p>
    <w:p w:rsidR="000A0534" w:rsidRPr="000A0534" w:rsidRDefault="000A0534" w:rsidP="000A053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Вывод: </w:t>
      </w:r>
      <w:r w:rsidRPr="000A0534">
        <w:rPr>
          <w:rFonts w:ascii="Times New Roman" w:hAnsi="Times New Roman" w:cs="Times New Roman"/>
          <w:sz w:val="24"/>
          <w:szCs w:val="24"/>
        </w:rPr>
        <w:t>Обеспечение экономической безопасности является одним из важнейших национальных приоритетов, включенных в систему государственной безопасности, и понимается как состояние защищенности экономических интересов личности, общества и государства от внутренних и внешних угроз, основанное на независимости, эффективности и конкуренто</w:t>
      </w:r>
      <w:r>
        <w:rPr>
          <w:rFonts w:ascii="Times New Roman" w:hAnsi="Times New Roman" w:cs="Times New Roman"/>
          <w:sz w:val="24"/>
          <w:szCs w:val="24"/>
        </w:rPr>
        <w:t>способности экономики страны</w:t>
      </w:r>
      <w:r w:rsidRPr="000A0534">
        <w:rPr>
          <w:rFonts w:ascii="Times New Roman" w:hAnsi="Times New Roman" w:cs="Times New Roman"/>
          <w:sz w:val="24"/>
          <w:szCs w:val="24"/>
        </w:rPr>
        <w:t>.</w:t>
      </w:r>
    </w:p>
    <w:p w:rsidR="000A0534" w:rsidRPr="000A0534" w:rsidRDefault="000A0534" w:rsidP="000A0534">
      <w:pPr>
        <w:spacing w:after="0" w:line="360" w:lineRule="auto"/>
        <w:ind w:firstLine="567"/>
        <w:jc w:val="both"/>
        <w:rPr>
          <w:rFonts w:ascii="Times New Roman" w:hAnsi="Times New Roman" w:cs="Times New Roman"/>
          <w:sz w:val="24"/>
          <w:szCs w:val="24"/>
        </w:rPr>
      </w:pPr>
      <w:r w:rsidRPr="000A0534">
        <w:rPr>
          <w:rFonts w:ascii="Times New Roman" w:hAnsi="Times New Roman" w:cs="Times New Roman"/>
          <w:sz w:val="24"/>
          <w:szCs w:val="24"/>
        </w:rPr>
        <w:t>Способностью создавать достойные условия жизни и своевременно влиять на изменяющиеся факторы экономической безопасности обладает конкурентоспособная экономика. Но в условиях глобальной макроэкономической нестабильности выявление факторов, влияющих на экономическую безопасность, и своевременное принятие мер, направленных на устранение возникающих внутренних и внешних угроз, становятся важными вопросами для всех экономик мира.</w:t>
      </w:r>
    </w:p>
    <w:p w:rsidR="000A0534" w:rsidRPr="000A0534" w:rsidRDefault="000A0534" w:rsidP="000A0534">
      <w:pPr>
        <w:spacing w:after="0" w:line="360" w:lineRule="auto"/>
        <w:ind w:firstLine="567"/>
        <w:jc w:val="both"/>
        <w:rPr>
          <w:rFonts w:ascii="Times New Roman" w:hAnsi="Times New Roman" w:cs="Times New Roman"/>
          <w:sz w:val="24"/>
          <w:szCs w:val="24"/>
        </w:rPr>
      </w:pPr>
    </w:p>
    <w:p w:rsidR="000A0534" w:rsidRPr="000A0534" w:rsidRDefault="000A0534" w:rsidP="000A0534">
      <w:pPr>
        <w:spacing w:after="0" w:line="360" w:lineRule="auto"/>
        <w:ind w:firstLine="567"/>
        <w:jc w:val="both"/>
        <w:rPr>
          <w:rFonts w:ascii="Times New Roman" w:hAnsi="Times New Roman" w:cs="Times New Roman"/>
          <w:sz w:val="24"/>
          <w:szCs w:val="24"/>
        </w:rPr>
      </w:pPr>
      <w:r w:rsidRPr="000A0534">
        <w:rPr>
          <w:rFonts w:ascii="Times New Roman" w:hAnsi="Times New Roman" w:cs="Times New Roman"/>
          <w:sz w:val="24"/>
          <w:szCs w:val="24"/>
        </w:rPr>
        <w:lastRenderedPageBreak/>
        <w:t xml:space="preserve">Проблема обеспечения экономической безопасности никогда не теряла своей актуальности. Еще в 1930-х гг. </w:t>
      </w:r>
      <w:proofErr w:type="spellStart"/>
      <w:r w:rsidRPr="000A0534">
        <w:rPr>
          <w:rFonts w:ascii="Times New Roman" w:hAnsi="Times New Roman" w:cs="Times New Roman"/>
          <w:sz w:val="24"/>
          <w:szCs w:val="24"/>
        </w:rPr>
        <w:t>Дж.М</w:t>
      </w:r>
      <w:proofErr w:type="spellEnd"/>
      <w:r w:rsidRPr="000A0534">
        <w:rPr>
          <w:rFonts w:ascii="Times New Roman" w:hAnsi="Times New Roman" w:cs="Times New Roman"/>
          <w:sz w:val="24"/>
          <w:szCs w:val="24"/>
        </w:rPr>
        <w:t xml:space="preserve">. </w:t>
      </w:r>
      <w:proofErr w:type="spellStart"/>
      <w:r w:rsidRPr="000A0534">
        <w:rPr>
          <w:rFonts w:ascii="Times New Roman" w:hAnsi="Times New Roman" w:cs="Times New Roman"/>
          <w:sz w:val="24"/>
          <w:szCs w:val="24"/>
        </w:rPr>
        <w:t>Кейнс</w:t>
      </w:r>
      <w:proofErr w:type="spellEnd"/>
      <w:r w:rsidRPr="000A0534">
        <w:rPr>
          <w:rFonts w:ascii="Times New Roman" w:hAnsi="Times New Roman" w:cs="Times New Roman"/>
          <w:sz w:val="24"/>
          <w:szCs w:val="24"/>
        </w:rPr>
        <w:t xml:space="preserve"> в концепции национальной экономической безопасности главными опасностями национальной экономики обозначил именно внутренние угрозы, такие как экономическая депрессия и безработица, для борьбы с которыми он подчеркнул необходимость вмешательства государства в процессы функционирования рыночного хозяйства и проведения макроэкономической политики в зависимости от экономической конъюнктуры.</w:t>
      </w:r>
    </w:p>
    <w:p w:rsidR="000A0534" w:rsidRDefault="000A0534" w:rsidP="000A0534">
      <w:pPr>
        <w:spacing w:after="0" w:line="360" w:lineRule="auto"/>
        <w:ind w:firstLine="567"/>
        <w:jc w:val="both"/>
        <w:rPr>
          <w:rFonts w:ascii="Times New Roman" w:hAnsi="Times New Roman" w:cs="Times New Roman"/>
          <w:sz w:val="24"/>
          <w:szCs w:val="24"/>
        </w:rPr>
      </w:pPr>
      <w:r w:rsidRPr="000A0534">
        <w:rPr>
          <w:rFonts w:ascii="Times New Roman" w:hAnsi="Times New Roman" w:cs="Times New Roman"/>
          <w:sz w:val="24"/>
          <w:szCs w:val="24"/>
        </w:rPr>
        <w:t xml:space="preserve">И сейчас, в условиях замедления роста мировой экономики, странам трудно восстанавливать стабильный рост и бороться с растущим уровнем безработицы как первыми проявлениями макроэкономической нестабильности. </w:t>
      </w:r>
      <w:proofErr w:type="gramStart"/>
      <w:r w:rsidRPr="000A0534">
        <w:rPr>
          <w:rFonts w:ascii="Times New Roman" w:hAnsi="Times New Roman" w:cs="Times New Roman"/>
          <w:sz w:val="24"/>
          <w:szCs w:val="24"/>
        </w:rPr>
        <w:t>Но еще труднее приходится российской экономике из-за усиливающегося негативного влияния угроз экономической безопасности, преследующих ее десятилетиями, к которым относятся: влияние мировых цен на нефть на доходы государственного бюджета; рост внешнего долга; импортная зависимость по потребительским товарам; медленный рост инвестиций в основной капитал; недостаточность расходов на НИОКР</w:t>
      </w:r>
      <w:r>
        <w:rPr>
          <w:rFonts w:ascii="Times New Roman" w:hAnsi="Times New Roman" w:cs="Times New Roman"/>
          <w:sz w:val="24"/>
          <w:szCs w:val="24"/>
        </w:rPr>
        <w:t>, социальную политику и т.д</w:t>
      </w:r>
      <w:r w:rsidRPr="000A0534">
        <w:rPr>
          <w:rFonts w:ascii="Times New Roman" w:hAnsi="Times New Roman" w:cs="Times New Roman"/>
          <w:sz w:val="24"/>
          <w:szCs w:val="24"/>
        </w:rPr>
        <w:t>.</w:t>
      </w:r>
      <w:proofErr w:type="gramEnd"/>
    </w:p>
    <w:p w:rsidR="000A0534" w:rsidRPr="000A0534" w:rsidRDefault="000A0534" w:rsidP="000A0534">
      <w:pPr>
        <w:spacing w:after="0" w:line="360" w:lineRule="auto"/>
        <w:ind w:firstLine="567"/>
        <w:jc w:val="both"/>
        <w:rPr>
          <w:rFonts w:ascii="Times New Roman" w:hAnsi="Times New Roman" w:cs="Times New Roman"/>
          <w:sz w:val="24"/>
          <w:szCs w:val="24"/>
        </w:rPr>
      </w:pPr>
      <w:r w:rsidRPr="000A0534">
        <w:rPr>
          <w:rFonts w:ascii="Times New Roman" w:hAnsi="Times New Roman" w:cs="Times New Roman"/>
          <w:sz w:val="24"/>
          <w:szCs w:val="24"/>
        </w:rPr>
        <w:t>Снижение темпов роста В</w:t>
      </w:r>
      <w:proofErr w:type="gramStart"/>
      <w:r w:rsidRPr="000A0534">
        <w:rPr>
          <w:rFonts w:ascii="Times New Roman" w:hAnsi="Times New Roman" w:cs="Times New Roman"/>
          <w:sz w:val="24"/>
          <w:szCs w:val="24"/>
        </w:rPr>
        <w:t>ВП стр</w:t>
      </w:r>
      <w:proofErr w:type="gramEnd"/>
      <w:r w:rsidRPr="000A0534">
        <w:rPr>
          <w:rFonts w:ascii="Times New Roman" w:hAnsi="Times New Roman" w:cs="Times New Roman"/>
          <w:sz w:val="24"/>
          <w:szCs w:val="24"/>
        </w:rPr>
        <w:t xml:space="preserve">аны – одна из главных угроз экономической безопасности. </w:t>
      </w:r>
      <w:proofErr w:type="gramStart"/>
      <w:r w:rsidRPr="000A0534">
        <w:rPr>
          <w:rFonts w:ascii="Times New Roman" w:hAnsi="Times New Roman" w:cs="Times New Roman"/>
          <w:sz w:val="24"/>
          <w:szCs w:val="24"/>
        </w:rPr>
        <w:t>В 2016 г. среднегодовой прирост ВВП составил 100,3 %, в 2017 г. – 101,8 %, в 2018 г. – 102,8 %. С 2019 г. медленный рост показателя переходит на спад и к концу 2020 г. составляет 97,0 %. Основной причиной снижения темпов роста ВВП является замедление роста мировой экономики, отразившееся на экспорте и оттоке капитала, что привело к спаду в промышленном производстве и инвестиционной сфере.</w:t>
      </w:r>
      <w:proofErr w:type="gramEnd"/>
    </w:p>
    <w:p w:rsidR="000A0534" w:rsidRPr="000A0534" w:rsidRDefault="000A0534" w:rsidP="000A0534">
      <w:pPr>
        <w:spacing w:after="0" w:line="360" w:lineRule="auto"/>
        <w:ind w:firstLine="567"/>
        <w:jc w:val="both"/>
        <w:rPr>
          <w:rFonts w:ascii="Times New Roman" w:hAnsi="Times New Roman" w:cs="Times New Roman"/>
          <w:sz w:val="24"/>
          <w:szCs w:val="24"/>
        </w:rPr>
      </w:pPr>
      <w:r w:rsidRPr="000A0534">
        <w:rPr>
          <w:rFonts w:ascii="Times New Roman" w:hAnsi="Times New Roman" w:cs="Times New Roman"/>
          <w:sz w:val="24"/>
          <w:szCs w:val="24"/>
        </w:rPr>
        <w:t>Спад национального производства как угроза экономической безопасности усиливает зависимость продовольственной обеспеченности населения от импорта, а неконкурентоспособность продукции ведет к потере позиций на внутреннем и внешнем рынках. В связи с этим необходимо развивать отечественное производство, наращивая инвестиции в основной капитал и у</w:t>
      </w:r>
      <w:r>
        <w:rPr>
          <w:rFonts w:ascii="Times New Roman" w:hAnsi="Times New Roman" w:cs="Times New Roman"/>
          <w:sz w:val="24"/>
          <w:szCs w:val="24"/>
        </w:rPr>
        <w:t>величивая расходы на НИОКР.</w:t>
      </w:r>
    </w:p>
    <w:p w:rsidR="000A0534" w:rsidRPr="000A0534" w:rsidRDefault="000A0534" w:rsidP="000A0534">
      <w:pPr>
        <w:spacing w:after="0" w:line="360" w:lineRule="auto"/>
        <w:ind w:firstLine="567"/>
        <w:jc w:val="both"/>
        <w:rPr>
          <w:rFonts w:ascii="Times New Roman" w:hAnsi="Times New Roman" w:cs="Times New Roman"/>
          <w:sz w:val="24"/>
          <w:szCs w:val="24"/>
        </w:rPr>
      </w:pPr>
      <w:r w:rsidRPr="000A0534">
        <w:rPr>
          <w:rFonts w:ascii="Times New Roman" w:hAnsi="Times New Roman" w:cs="Times New Roman"/>
          <w:sz w:val="24"/>
          <w:szCs w:val="24"/>
        </w:rPr>
        <w:t>За анализируемый период рост инвестиций в основной капитал составил 17,2–18,8 % от ВВП. Доля же расходов на НИОКР за 2016–2019 гг. не превысила 1,1 % от ВВП, что, по оценкам экспертов, недостаточно, так как для расширенного воспроизводства необходимо около</w:t>
      </w:r>
      <w:r>
        <w:rPr>
          <w:rFonts w:ascii="Times New Roman" w:hAnsi="Times New Roman" w:cs="Times New Roman"/>
          <w:sz w:val="24"/>
          <w:szCs w:val="24"/>
        </w:rPr>
        <w:t xml:space="preserve"> 2 %</w:t>
      </w:r>
      <w:r w:rsidRPr="000A0534">
        <w:rPr>
          <w:rFonts w:ascii="Times New Roman" w:hAnsi="Times New Roman" w:cs="Times New Roman"/>
          <w:sz w:val="24"/>
          <w:szCs w:val="24"/>
        </w:rPr>
        <w:t>.</w:t>
      </w:r>
    </w:p>
    <w:p w:rsidR="000A0534" w:rsidRPr="000A0534" w:rsidRDefault="000A0534" w:rsidP="000A0534">
      <w:pPr>
        <w:spacing w:after="0" w:line="360" w:lineRule="auto"/>
        <w:ind w:firstLine="567"/>
        <w:jc w:val="both"/>
        <w:rPr>
          <w:rFonts w:ascii="Times New Roman" w:hAnsi="Times New Roman" w:cs="Times New Roman"/>
          <w:sz w:val="24"/>
          <w:szCs w:val="24"/>
        </w:rPr>
      </w:pPr>
      <w:r w:rsidRPr="000A0534">
        <w:rPr>
          <w:rFonts w:ascii="Times New Roman" w:hAnsi="Times New Roman" w:cs="Times New Roman"/>
          <w:sz w:val="24"/>
          <w:szCs w:val="24"/>
        </w:rPr>
        <w:t xml:space="preserve">Конечно, учитывая катастрофическое сокращение доли машиностроения, легкой промышленности в экономике, произошедшее за годы реформ, сегодняшних инвестиций недостаточно для восстановления и обновления основного капитала, а без внедрения инноваций повлиять на рост производства и конкурентоспособность продукции невозможно. </w:t>
      </w:r>
      <w:r w:rsidRPr="000A0534">
        <w:rPr>
          <w:rFonts w:ascii="Times New Roman" w:hAnsi="Times New Roman" w:cs="Times New Roman"/>
          <w:sz w:val="24"/>
          <w:szCs w:val="24"/>
        </w:rPr>
        <w:lastRenderedPageBreak/>
        <w:t>Поэтому технологическое отставание становится серьезной угрозой экономической безопасности России наряду с зависимостью бюджета от нефтегазовых доходов.</w:t>
      </w:r>
    </w:p>
    <w:p w:rsidR="000A0534" w:rsidRDefault="000A0534" w:rsidP="000A0534">
      <w:pPr>
        <w:spacing w:after="0" w:line="360" w:lineRule="auto"/>
        <w:ind w:firstLine="567"/>
        <w:jc w:val="both"/>
        <w:rPr>
          <w:rFonts w:ascii="Times New Roman" w:hAnsi="Times New Roman" w:cs="Times New Roman"/>
          <w:sz w:val="24"/>
          <w:szCs w:val="24"/>
        </w:rPr>
      </w:pPr>
      <w:r w:rsidRPr="000A0534">
        <w:rPr>
          <w:rFonts w:ascii="Times New Roman" w:hAnsi="Times New Roman" w:cs="Times New Roman"/>
          <w:sz w:val="24"/>
          <w:szCs w:val="24"/>
        </w:rPr>
        <w:t xml:space="preserve">Доходы от добычи полезных ископаемых в 2016–2019 гг. растут с 13,7 % до 17,5 % от ВВП. Лишь в 2020 г. наблюдается снижение доли до 13,3 %, что вызвано ростом предложения нефти на мировом рынке. Поскольку Россия остается одним из главных экспортеров сырья, влияние мировых цен на нефть на доходы государства усиливается. Примером этого может служить дефицит консолидированного бюджета, выросший в 2020 г. до 4294,2 </w:t>
      </w:r>
      <w:proofErr w:type="gramStart"/>
      <w:r w:rsidRPr="000A0534">
        <w:rPr>
          <w:rFonts w:ascii="Times New Roman" w:hAnsi="Times New Roman" w:cs="Times New Roman"/>
          <w:sz w:val="24"/>
          <w:szCs w:val="24"/>
        </w:rPr>
        <w:t>млрд</w:t>
      </w:r>
      <w:proofErr w:type="gramEnd"/>
      <w:r w:rsidRPr="000A0534">
        <w:rPr>
          <w:rFonts w:ascii="Times New Roman" w:hAnsi="Times New Roman" w:cs="Times New Roman"/>
          <w:sz w:val="24"/>
          <w:szCs w:val="24"/>
        </w:rPr>
        <w:t xml:space="preserve"> руб. В 2016 г. дефицит бюджета составлял 3142,1 млрд руб., в 2017 г. – 1349,1 млрд руб. В 2018–2019 гг. уже наблюдается профицит бюджета, и он был вызван ростом не только нефтегазовых доходов, но и налоговых, что свидетельствует о повышении деловой активности в стране.</w:t>
      </w:r>
    </w:p>
    <w:p w:rsidR="000A0534" w:rsidRPr="000A0534" w:rsidRDefault="000A0534" w:rsidP="000A0534">
      <w:pPr>
        <w:spacing w:after="0" w:line="360" w:lineRule="auto"/>
        <w:ind w:firstLine="567"/>
        <w:jc w:val="both"/>
        <w:rPr>
          <w:rFonts w:ascii="Times New Roman" w:hAnsi="Times New Roman" w:cs="Times New Roman"/>
          <w:sz w:val="24"/>
          <w:szCs w:val="24"/>
        </w:rPr>
      </w:pPr>
      <w:r w:rsidRPr="000A0534">
        <w:rPr>
          <w:rFonts w:ascii="Times New Roman" w:hAnsi="Times New Roman" w:cs="Times New Roman"/>
          <w:sz w:val="24"/>
          <w:szCs w:val="24"/>
        </w:rPr>
        <w:t>Основными же причинами такого роста макроэкономических показателей стали:</w:t>
      </w:r>
    </w:p>
    <w:p w:rsidR="000A0534" w:rsidRPr="000A0534" w:rsidRDefault="000A0534" w:rsidP="000A0534">
      <w:pPr>
        <w:spacing w:after="0" w:line="360" w:lineRule="auto"/>
        <w:ind w:firstLine="567"/>
        <w:jc w:val="both"/>
        <w:rPr>
          <w:rFonts w:ascii="Times New Roman" w:hAnsi="Times New Roman" w:cs="Times New Roman"/>
          <w:sz w:val="24"/>
          <w:szCs w:val="24"/>
        </w:rPr>
      </w:pPr>
      <w:bookmarkStart w:id="0" w:name="_GoBack"/>
      <w:bookmarkEnd w:id="0"/>
      <w:r w:rsidRPr="000A0534">
        <w:rPr>
          <w:rFonts w:ascii="Times New Roman" w:hAnsi="Times New Roman" w:cs="Times New Roman"/>
          <w:sz w:val="24"/>
          <w:szCs w:val="24"/>
        </w:rPr>
        <w:t>– повышение уровня безработицы: повышение пенсионного возраста, усиление влияния экономического кризиса, влияние санкций против России со стороны западных государств, ограничительны</w:t>
      </w:r>
      <w:r>
        <w:rPr>
          <w:rFonts w:ascii="Times New Roman" w:hAnsi="Times New Roman" w:cs="Times New Roman"/>
          <w:sz w:val="24"/>
          <w:szCs w:val="24"/>
        </w:rPr>
        <w:t>е меры из-за пандемии и т.д.</w:t>
      </w:r>
      <w:r w:rsidRPr="000A0534">
        <w:rPr>
          <w:rFonts w:ascii="Times New Roman" w:hAnsi="Times New Roman" w:cs="Times New Roman"/>
          <w:sz w:val="24"/>
          <w:szCs w:val="24"/>
        </w:rPr>
        <w:t>;</w:t>
      </w:r>
    </w:p>
    <w:p w:rsidR="000A0534" w:rsidRPr="000A0534" w:rsidRDefault="000A0534" w:rsidP="000A0534">
      <w:pPr>
        <w:spacing w:after="0" w:line="360" w:lineRule="auto"/>
        <w:ind w:firstLine="567"/>
        <w:jc w:val="both"/>
        <w:rPr>
          <w:rFonts w:ascii="Times New Roman" w:hAnsi="Times New Roman" w:cs="Times New Roman"/>
          <w:sz w:val="24"/>
          <w:szCs w:val="24"/>
        </w:rPr>
      </w:pPr>
      <w:r w:rsidRPr="000A0534">
        <w:rPr>
          <w:rFonts w:ascii="Times New Roman" w:hAnsi="Times New Roman" w:cs="Times New Roman"/>
          <w:sz w:val="24"/>
          <w:szCs w:val="24"/>
        </w:rPr>
        <w:t>– повышение уровня инфляции: снижение курса национальной валюты, рост цен на импортируемые товары, ажиотажный спрос на продукты питания в условиях пандемии и т.д.</w:t>
      </w:r>
    </w:p>
    <w:p w:rsidR="000A0534" w:rsidRPr="000A0534" w:rsidRDefault="000A0534" w:rsidP="000A0534">
      <w:pPr>
        <w:spacing w:after="0" w:line="360" w:lineRule="auto"/>
        <w:ind w:firstLine="567"/>
        <w:jc w:val="both"/>
        <w:rPr>
          <w:rFonts w:ascii="Times New Roman" w:hAnsi="Times New Roman" w:cs="Times New Roman"/>
          <w:sz w:val="24"/>
          <w:szCs w:val="24"/>
        </w:rPr>
      </w:pPr>
      <w:r w:rsidRPr="000A0534">
        <w:rPr>
          <w:rFonts w:ascii="Times New Roman" w:hAnsi="Times New Roman" w:cs="Times New Roman"/>
          <w:sz w:val="24"/>
          <w:szCs w:val="24"/>
        </w:rPr>
        <w:t xml:space="preserve">Любой рост цен </w:t>
      </w:r>
      <w:proofErr w:type="gramStart"/>
      <w:r w:rsidRPr="000A0534">
        <w:rPr>
          <w:rFonts w:ascii="Times New Roman" w:hAnsi="Times New Roman" w:cs="Times New Roman"/>
          <w:sz w:val="24"/>
          <w:szCs w:val="24"/>
        </w:rPr>
        <w:t>на продовольственные товары незамедлительно сказывается</w:t>
      </w:r>
      <w:proofErr w:type="gramEnd"/>
      <w:r w:rsidRPr="000A0534">
        <w:rPr>
          <w:rFonts w:ascii="Times New Roman" w:hAnsi="Times New Roman" w:cs="Times New Roman"/>
          <w:sz w:val="24"/>
          <w:szCs w:val="24"/>
        </w:rPr>
        <w:t xml:space="preserve"> на малообеспеченных слоях населения, которые большую часть своего дохода тратят на потребление. А для того, чтобы доходам не позволить снизиться до кризисного уровня, за счет бюджетных выплат обеспечивается дополнительный рост реальных располагаемых доходов. Об этом свидетельствует увеличение расходов на социальную политику, которые в 2016 г. составляли 12,7 % от ВВП, в 2017 г. – 13,0 %, в 2018 и 2019 гг. – около 11,9 %, а в 2020 г. расходы возросли до 13,8 %, что составило 14769,6 </w:t>
      </w:r>
      <w:proofErr w:type="gramStart"/>
      <w:r w:rsidRPr="000A0534">
        <w:rPr>
          <w:rFonts w:ascii="Times New Roman" w:hAnsi="Times New Roman" w:cs="Times New Roman"/>
          <w:sz w:val="24"/>
          <w:szCs w:val="24"/>
        </w:rPr>
        <w:t>млрд</w:t>
      </w:r>
      <w:proofErr w:type="gramEnd"/>
      <w:r w:rsidRPr="000A0534">
        <w:rPr>
          <w:rFonts w:ascii="Times New Roman" w:hAnsi="Times New Roman" w:cs="Times New Roman"/>
          <w:sz w:val="24"/>
          <w:szCs w:val="24"/>
        </w:rPr>
        <w:t xml:space="preserve"> руб.</w:t>
      </w:r>
    </w:p>
    <w:p w:rsidR="000A0534" w:rsidRPr="000A0534" w:rsidRDefault="000A0534" w:rsidP="000A0534">
      <w:pPr>
        <w:spacing w:after="0" w:line="360" w:lineRule="auto"/>
        <w:ind w:firstLine="567"/>
        <w:jc w:val="both"/>
        <w:rPr>
          <w:rFonts w:ascii="Times New Roman" w:hAnsi="Times New Roman" w:cs="Times New Roman"/>
          <w:sz w:val="24"/>
          <w:szCs w:val="24"/>
        </w:rPr>
      </w:pPr>
      <w:r w:rsidRPr="000A0534">
        <w:rPr>
          <w:rFonts w:ascii="Times New Roman" w:hAnsi="Times New Roman" w:cs="Times New Roman"/>
          <w:sz w:val="24"/>
          <w:szCs w:val="24"/>
        </w:rPr>
        <w:t>Также следует рассмотреть расходы бюджета на развитие сфер образования и здравоохранения, проблемы которых ярче проявились в условиях пандемии и могут представлять существенную угрозу экономической безопасности России.</w:t>
      </w:r>
    </w:p>
    <w:p w:rsidR="000A0534" w:rsidRPr="000A0534" w:rsidRDefault="000A0534" w:rsidP="000A0534">
      <w:pPr>
        <w:spacing w:after="0" w:line="360" w:lineRule="auto"/>
        <w:ind w:firstLine="567"/>
        <w:jc w:val="both"/>
        <w:rPr>
          <w:rFonts w:ascii="Times New Roman" w:hAnsi="Times New Roman" w:cs="Times New Roman"/>
          <w:sz w:val="24"/>
          <w:szCs w:val="24"/>
        </w:rPr>
      </w:pPr>
      <w:r w:rsidRPr="000A0534">
        <w:rPr>
          <w:rFonts w:ascii="Times New Roman" w:hAnsi="Times New Roman" w:cs="Times New Roman"/>
          <w:sz w:val="24"/>
          <w:szCs w:val="24"/>
        </w:rPr>
        <w:t>За исследуемый период наблюдается рост расходов консолидированного бюджета на образование и здравоохранение, на что оказали влияние и реализуемые в 2019–2024 гг. национальные</w:t>
      </w:r>
      <w:r>
        <w:rPr>
          <w:rFonts w:ascii="Times New Roman" w:hAnsi="Times New Roman" w:cs="Times New Roman"/>
          <w:sz w:val="24"/>
          <w:szCs w:val="24"/>
        </w:rPr>
        <w:t xml:space="preserve"> проекты и целевые программы</w:t>
      </w:r>
      <w:r w:rsidRPr="000A0534">
        <w:rPr>
          <w:rFonts w:ascii="Times New Roman" w:hAnsi="Times New Roman" w:cs="Times New Roman"/>
          <w:sz w:val="24"/>
          <w:szCs w:val="24"/>
        </w:rPr>
        <w:t>.</w:t>
      </w:r>
    </w:p>
    <w:p w:rsidR="000A0534" w:rsidRPr="000A0534" w:rsidRDefault="000A0534" w:rsidP="000A0534">
      <w:pPr>
        <w:spacing w:after="0" w:line="360" w:lineRule="auto"/>
        <w:ind w:firstLine="567"/>
        <w:jc w:val="both"/>
        <w:rPr>
          <w:rFonts w:ascii="Times New Roman" w:hAnsi="Times New Roman" w:cs="Times New Roman"/>
          <w:sz w:val="24"/>
          <w:szCs w:val="24"/>
        </w:rPr>
      </w:pPr>
      <w:r w:rsidRPr="000A0534">
        <w:rPr>
          <w:rFonts w:ascii="Times New Roman" w:hAnsi="Times New Roman" w:cs="Times New Roman"/>
          <w:sz w:val="24"/>
          <w:szCs w:val="24"/>
        </w:rPr>
        <w:t xml:space="preserve">В 2016 г. расходы на образование и здравоохранение не превышают 3,6 % от ВВП. В 2017–2018 гг. расходы на образование снижаются до 3,5 %, затем растут до 3,7 % в 2019 г. А в 2020 г. наблюдается увеличение на 0,3 %, что составляет 4324,0 </w:t>
      </w:r>
      <w:proofErr w:type="gramStart"/>
      <w:r w:rsidRPr="000A0534">
        <w:rPr>
          <w:rFonts w:ascii="Times New Roman" w:hAnsi="Times New Roman" w:cs="Times New Roman"/>
          <w:sz w:val="24"/>
          <w:szCs w:val="24"/>
        </w:rPr>
        <w:t>млрд</w:t>
      </w:r>
      <w:proofErr w:type="gramEnd"/>
      <w:r w:rsidRPr="000A0534">
        <w:rPr>
          <w:rFonts w:ascii="Times New Roman" w:hAnsi="Times New Roman" w:cs="Times New Roman"/>
          <w:sz w:val="24"/>
          <w:szCs w:val="24"/>
        </w:rPr>
        <w:t xml:space="preserve"> руб.</w:t>
      </w:r>
    </w:p>
    <w:p w:rsidR="000A0534" w:rsidRPr="000A0534" w:rsidRDefault="000A0534" w:rsidP="000A0534">
      <w:pPr>
        <w:spacing w:after="0" w:line="360" w:lineRule="auto"/>
        <w:ind w:firstLine="567"/>
        <w:jc w:val="both"/>
        <w:rPr>
          <w:rFonts w:ascii="Times New Roman" w:hAnsi="Times New Roman" w:cs="Times New Roman"/>
          <w:sz w:val="24"/>
          <w:szCs w:val="24"/>
        </w:rPr>
      </w:pPr>
      <w:r w:rsidRPr="000A0534">
        <w:rPr>
          <w:rFonts w:ascii="Times New Roman" w:hAnsi="Times New Roman" w:cs="Times New Roman"/>
          <w:sz w:val="24"/>
          <w:szCs w:val="24"/>
        </w:rPr>
        <w:lastRenderedPageBreak/>
        <w:t xml:space="preserve">Расходы же на здравоохранение в 2017 г. минимальны за исследуемый период и составляют 3 % от ВВП. В 2018 г. они увеличиваются до 3,2 %, в 2019 г. достигают уровня 2016 г. в 3,6 %, а в 2020 г. растут до 4,6 %, составляя 4939,3 </w:t>
      </w:r>
      <w:proofErr w:type="gramStart"/>
      <w:r w:rsidRPr="000A0534">
        <w:rPr>
          <w:rFonts w:ascii="Times New Roman" w:hAnsi="Times New Roman" w:cs="Times New Roman"/>
          <w:sz w:val="24"/>
          <w:szCs w:val="24"/>
        </w:rPr>
        <w:t>млрд</w:t>
      </w:r>
      <w:proofErr w:type="gramEnd"/>
      <w:r w:rsidRPr="000A0534">
        <w:rPr>
          <w:rFonts w:ascii="Times New Roman" w:hAnsi="Times New Roman" w:cs="Times New Roman"/>
          <w:sz w:val="24"/>
          <w:szCs w:val="24"/>
        </w:rPr>
        <w:t xml:space="preserve"> руб.</w:t>
      </w:r>
    </w:p>
    <w:p w:rsidR="000A0534" w:rsidRPr="000A0534" w:rsidRDefault="000A0534" w:rsidP="000A0534">
      <w:pPr>
        <w:spacing w:after="0" w:line="360" w:lineRule="auto"/>
        <w:ind w:firstLine="567"/>
        <w:jc w:val="both"/>
        <w:rPr>
          <w:rFonts w:ascii="Times New Roman" w:hAnsi="Times New Roman" w:cs="Times New Roman"/>
          <w:sz w:val="24"/>
          <w:szCs w:val="24"/>
        </w:rPr>
      </w:pPr>
      <w:r w:rsidRPr="000A0534">
        <w:rPr>
          <w:rFonts w:ascii="Times New Roman" w:hAnsi="Times New Roman" w:cs="Times New Roman"/>
          <w:sz w:val="24"/>
          <w:szCs w:val="24"/>
        </w:rPr>
        <w:t>Тем не менее, для получения необходимого эффекта от образования и здравоохранения наблюдаемого роста финансирования недостаточно, учитывая, что:</w:t>
      </w:r>
    </w:p>
    <w:p w:rsidR="000A0534" w:rsidRPr="000A0534" w:rsidRDefault="000A0534" w:rsidP="000A0534">
      <w:pPr>
        <w:spacing w:after="0" w:line="360" w:lineRule="auto"/>
        <w:ind w:firstLine="567"/>
        <w:jc w:val="both"/>
        <w:rPr>
          <w:rFonts w:ascii="Times New Roman" w:hAnsi="Times New Roman" w:cs="Times New Roman"/>
          <w:sz w:val="24"/>
          <w:szCs w:val="24"/>
        </w:rPr>
      </w:pPr>
      <w:r w:rsidRPr="000A0534">
        <w:rPr>
          <w:rFonts w:ascii="Times New Roman" w:hAnsi="Times New Roman" w:cs="Times New Roman"/>
          <w:sz w:val="24"/>
          <w:szCs w:val="24"/>
        </w:rPr>
        <w:t>1) человеческий капитал может стать одним из главных факторов формирования инновационной экономики;</w:t>
      </w:r>
    </w:p>
    <w:p w:rsidR="000A0534" w:rsidRPr="000A0534" w:rsidRDefault="000A0534" w:rsidP="000A0534">
      <w:pPr>
        <w:spacing w:after="0" w:line="360" w:lineRule="auto"/>
        <w:ind w:firstLine="567"/>
        <w:jc w:val="both"/>
        <w:rPr>
          <w:rFonts w:ascii="Times New Roman" w:hAnsi="Times New Roman" w:cs="Times New Roman"/>
          <w:sz w:val="24"/>
          <w:szCs w:val="24"/>
        </w:rPr>
      </w:pPr>
      <w:r w:rsidRPr="000A0534">
        <w:rPr>
          <w:rFonts w:ascii="Times New Roman" w:hAnsi="Times New Roman" w:cs="Times New Roman"/>
          <w:sz w:val="24"/>
          <w:szCs w:val="24"/>
        </w:rPr>
        <w:t>2) уход от бесплатной медицины в условиях рынка, физический и моральный износ основных фондов здравоохранения, рост численности населения с доходами ниже величины прожиточного минимума значительно повлияли на снижение показателей качества медицинского обслуживания.</w:t>
      </w:r>
    </w:p>
    <w:p w:rsidR="000A0534" w:rsidRPr="00783C1F" w:rsidRDefault="000A0534" w:rsidP="000A0534">
      <w:pPr>
        <w:spacing w:after="0" w:line="360" w:lineRule="auto"/>
        <w:ind w:firstLine="567"/>
        <w:jc w:val="both"/>
        <w:rPr>
          <w:rFonts w:ascii="Times New Roman" w:hAnsi="Times New Roman" w:cs="Times New Roman"/>
          <w:sz w:val="24"/>
          <w:szCs w:val="24"/>
        </w:rPr>
      </w:pPr>
      <w:r w:rsidRPr="000A0534">
        <w:rPr>
          <w:rFonts w:ascii="Times New Roman" w:hAnsi="Times New Roman" w:cs="Times New Roman"/>
          <w:sz w:val="24"/>
          <w:szCs w:val="24"/>
        </w:rPr>
        <w:t xml:space="preserve">Еще следует рассмотреть расходы на национальную оборону, сравнительно </w:t>
      </w:r>
      <w:proofErr w:type="gramStart"/>
      <w:r w:rsidRPr="000A0534">
        <w:rPr>
          <w:rFonts w:ascii="Times New Roman" w:hAnsi="Times New Roman" w:cs="Times New Roman"/>
          <w:sz w:val="24"/>
          <w:szCs w:val="24"/>
        </w:rPr>
        <w:t>высокий</w:t>
      </w:r>
      <w:proofErr w:type="gramEnd"/>
      <w:r w:rsidRPr="000A0534">
        <w:rPr>
          <w:rFonts w:ascii="Times New Roman" w:hAnsi="Times New Roman" w:cs="Times New Roman"/>
          <w:sz w:val="24"/>
          <w:szCs w:val="24"/>
        </w:rPr>
        <w:t xml:space="preserve"> </w:t>
      </w:r>
      <w:proofErr w:type="gramStart"/>
      <w:r w:rsidRPr="000A0534">
        <w:rPr>
          <w:rFonts w:ascii="Times New Roman" w:hAnsi="Times New Roman" w:cs="Times New Roman"/>
          <w:sz w:val="24"/>
          <w:szCs w:val="24"/>
        </w:rPr>
        <w:t>рост</w:t>
      </w:r>
      <w:proofErr w:type="gramEnd"/>
      <w:r w:rsidRPr="000A0534">
        <w:rPr>
          <w:rFonts w:ascii="Times New Roman" w:hAnsi="Times New Roman" w:cs="Times New Roman"/>
          <w:sz w:val="24"/>
          <w:szCs w:val="24"/>
        </w:rPr>
        <w:t xml:space="preserve"> которых наблюдался с 2012 г., он был связан с перевооружением армии и модернизацией ОПК. Но с 2016 г. они уменьшаются с 4,4 % до 3 % от ВВП в 2020 г., так как расходы на социальную политику и национальную экономику становятся первоочередными.</w:t>
      </w:r>
    </w:p>
    <w:sectPr w:rsidR="000A0534" w:rsidRPr="00783C1F" w:rsidSect="00783C1F">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D7C"/>
    <w:rsid w:val="000576BA"/>
    <w:rsid w:val="000A0534"/>
    <w:rsid w:val="001720C8"/>
    <w:rsid w:val="00232EA2"/>
    <w:rsid w:val="002F4AD4"/>
    <w:rsid w:val="00622B8E"/>
    <w:rsid w:val="0065433B"/>
    <w:rsid w:val="007839E4"/>
    <w:rsid w:val="00783C1F"/>
    <w:rsid w:val="007A5DF4"/>
    <w:rsid w:val="00A57D7C"/>
    <w:rsid w:val="00BC60CB"/>
    <w:rsid w:val="00D90A92"/>
    <w:rsid w:val="00DD1525"/>
    <w:rsid w:val="00F31A46"/>
    <w:rsid w:val="00F55608"/>
    <w:rsid w:val="00FD48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3C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3C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07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6</Pages>
  <Words>1762</Words>
  <Characters>10045</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Олеся</dc:creator>
  <cp:keywords/>
  <dc:description/>
  <cp:lastModifiedBy>Олеся</cp:lastModifiedBy>
  <cp:revision>2</cp:revision>
  <dcterms:created xsi:type="dcterms:W3CDTF">2023-02-04T07:42:00Z</dcterms:created>
  <dcterms:modified xsi:type="dcterms:W3CDTF">2023-02-04T10:43:00Z</dcterms:modified>
</cp:coreProperties>
</file>